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AFF" w:rsidRDefault="00001AFF" w:rsidP="00E8112B">
      <w:pPr>
        <w:pStyle w:val="Sinespaciado"/>
        <w:jc w:val="center"/>
        <w:rPr>
          <w:b/>
          <w:sz w:val="28"/>
          <w:szCs w:val="28"/>
          <w:lang w:eastAsia="es-ES"/>
        </w:rPr>
      </w:pPr>
    </w:p>
    <w:p w:rsidR="00E8112B" w:rsidRPr="00E8112B" w:rsidRDefault="006D5D1F" w:rsidP="00E8112B">
      <w:pPr>
        <w:pStyle w:val="Sinespaciado"/>
        <w:jc w:val="center"/>
        <w:rPr>
          <w:b/>
          <w:sz w:val="28"/>
          <w:szCs w:val="28"/>
          <w:lang w:eastAsia="es-ES"/>
        </w:rPr>
      </w:pPr>
      <w:r>
        <w:rPr>
          <w:b/>
          <w:sz w:val="28"/>
          <w:szCs w:val="28"/>
          <w:lang w:eastAsia="es-ES"/>
        </w:rPr>
        <w:t>GUÍA Nº</w:t>
      </w:r>
      <w:r w:rsidR="007357CE">
        <w:rPr>
          <w:b/>
          <w:sz w:val="28"/>
          <w:szCs w:val="28"/>
          <w:lang w:eastAsia="es-ES"/>
        </w:rPr>
        <w:t>4</w:t>
      </w:r>
    </w:p>
    <w:p w:rsidR="00E8112B" w:rsidRPr="00E8112B" w:rsidRDefault="006D5D1F" w:rsidP="00E8112B">
      <w:pPr>
        <w:pStyle w:val="Sinespaciado"/>
        <w:jc w:val="center"/>
        <w:rPr>
          <w:b/>
          <w:sz w:val="28"/>
          <w:szCs w:val="28"/>
        </w:rPr>
      </w:pPr>
      <w:r>
        <w:rPr>
          <w:b/>
          <w:noProof/>
          <w:sz w:val="28"/>
          <w:szCs w:val="28"/>
          <w:lang w:eastAsia="es-ES"/>
        </w:rPr>
        <w:drawing>
          <wp:anchor distT="0" distB="0" distL="114300" distR="114300" simplePos="0" relativeHeight="251831296" behindDoc="0" locked="0" layoutInCell="1" allowOverlap="1">
            <wp:simplePos x="0" y="0"/>
            <wp:positionH relativeFrom="column">
              <wp:posOffset>5768891</wp:posOffset>
            </wp:positionH>
            <wp:positionV relativeFrom="paragraph">
              <wp:posOffset>180236</wp:posOffset>
            </wp:positionV>
            <wp:extent cx="673085" cy="1010128"/>
            <wp:effectExtent l="228600" t="95250" r="203215" b="94772"/>
            <wp:wrapNone/>
            <wp:docPr id="82"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cstate="print"/>
                    <a:srcRect/>
                    <a:stretch>
                      <a:fillRect/>
                    </a:stretch>
                  </pic:blipFill>
                  <pic:spPr bwMode="auto">
                    <a:xfrm rot="19848546">
                      <a:off x="0" y="0"/>
                      <a:ext cx="677839" cy="1017263"/>
                    </a:xfrm>
                    <a:prstGeom prst="rect">
                      <a:avLst/>
                    </a:prstGeom>
                    <a:noFill/>
                    <a:ln w="9525">
                      <a:noFill/>
                      <a:miter lim="800000"/>
                      <a:headEnd/>
                      <a:tailEnd/>
                    </a:ln>
                  </pic:spPr>
                </pic:pic>
              </a:graphicData>
            </a:graphic>
          </wp:anchor>
        </w:drawing>
      </w:r>
      <w:r w:rsidR="00E8112B" w:rsidRPr="00E8112B">
        <w:rPr>
          <w:b/>
          <w:sz w:val="28"/>
          <w:szCs w:val="28"/>
        </w:rPr>
        <w:t>CÁLCULO REMUNERACIONES FINIQUITO Y OBLIGACONES LABORALES</w:t>
      </w:r>
    </w:p>
    <w:p w:rsidR="006D5D1F" w:rsidRDefault="006D5D1F" w:rsidP="006D5D1F">
      <w:pPr>
        <w:pStyle w:val="Sinespaciado"/>
        <w:jc w:val="center"/>
        <w:rPr>
          <w:rFonts w:ascii="Calibri" w:eastAsia="Calibri" w:hAnsi="Calibri" w:cs="Times New Roman"/>
          <w:sz w:val="28"/>
          <w:szCs w:val="28"/>
        </w:rPr>
      </w:pPr>
      <w:r>
        <w:rPr>
          <w:b/>
          <w:noProof/>
          <w:sz w:val="28"/>
          <w:szCs w:val="28"/>
          <w:lang w:eastAsia="es-ES"/>
        </w:rPr>
        <w:drawing>
          <wp:anchor distT="0" distB="0" distL="114300" distR="114300" simplePos="0" relativeHeight="251830272" behindDoc="1" locked="0" layoutInCell="1" allowOverlap="1">
            <wp:simplePos x="0" y="0"/>
            <wp:positionH relativeFrom="column">
              <wp:posOffset>-196850</wp:posOffset>
            </wp:positionH>
            <wp:positionV relativeFrom="paragraph">
              <wp:posOffset>93980</wp:posOffset>
            </wp:positionV>
            <wp:extent cx="1672590" cy="795655"/>
            <wp:effectExtent l="76200" t="361950" r="80010" b="347345"/>
            <wp:wrapNone/>
            <wp:docPr id="81"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cstate="print"/>
                    <a:srcRect/>
                    <a:stretch>
                      <a:fillRect/>
                    </a:stretch>
                  </pic:blipFill>
                  <pic:spPr bwMode="auto">
                    <a:xfrm rot="19857946">
                      <a:off x="0" y="0"/>
                      <a:ext cx="1672590" cy="795655"/>
                    </a:xfrm>
                    <a:prstGeom prst="rect">
                      <a:avLst/>
                    </a:prstGeom>
                    <a:noFill/>
                    <a:ln w="9525">
                      <a:noFill/>
                      <a:miter lim="800000"/>
                      <a:headEnd/>
                      <a:tailEnd/>
                    </a:ln>
                  </pic:spPr>
                </pic:pic>
              </a:graphicData>
            </a:graphic>
          </wp:anchor>
        </w:drawing>
      </w:r>
      <w:r w:rsidR="00E8112B" w:rsidRPr="00E8112B">
        <w:rPr>
          <w:b/>
          <w:sz w:val="28"/>
          <w:szCs w:val="28"/>
        </w:rPr>
        <w:t>ADMINISTRACIÓN RRHH 4ºC</w:t>
      </w:r>
    </w:p>
    <w:p w:rsidR="006D5D1F" w:rsidRDefault="006D5D1F" w:rsidP="006D5D1F">
      <w:pPr>
        <w:pStyle w:val="Sinespaciado"/>
        <w:jc w:val="center"/>
        <w:rPr>
          <w:rFonts w:ascii="Calibri" w:eastAsia="Calibri" w:hAnsi="Calibri" w:cs="Times New Roman"/>
          <w:sz w:val="28"/>
          <w:szCs w:val="28"/>
        </w:rPr>
      </w:pPr>
    </w:p>
    <w:p w:rsidR="00C04D2D" w:rsidRDefault="00C04D2D" w:rsidP="006D5D1F">
      <w:pPr>
        <w:pStyle w:val="Sinespaciado"/>
        <w:jc w:val="center"/>
        <w:rPr>
          <w:rFonts w:ascii="Calibri" w:eastAsia="Calibri" w:hAnsi="Calibri" w:cs="Times New Roman"/>
          <w:sz w:val="28"/>
          <w:szCs w:val="28"/>
        </w:rPr>
      </w:pPr>
      <w:r w:rsidRPr="0097615E">
        <w:rPr>
          <w:rFonts w:ascii="Calibri" w:eastAsia="Calibri" w:hAnsi="Calibri" w:cs="Times New Roman"/>
          <w:sz w:val="28"/>
          <w:szCs w:val="28"/>
        </w:rPr>
        <w:t>¡¡¡ESTUDIANDO EL CÓDIGO DEL TRABAJO!!!</w:t>
      </w:r>
    </w:p>
    <w:p w:rsidR="009E73D5" w:rsidRPr="0019272C" w:rsidRDefault="009E73D5" w:rsidP="009E73D5">
      <w:pPr>
        <w:autoSpaceDE w:val="0"/>
        <w:autoSpaceDN w:val="0"/>
        <w:adjustRightInd w:val="0"/>
        <w:spacing w:after="0" w:line="240" w:lineRule="auto"/>
        <w:jc w:val="center"/>
        <w:rPr>
          <w:rFonts w:ascii="MyriadPro-Cond" w:hAnsi="MyriadPro-Cond" w:cs="MyriadPro-Cond"/>
          <w:b/>
          <w:sz w:val="30"/>
          <w:szCs w:val="30"/>
        </w:rPr>
      </w:pPr>
      <w:r w:rsidRPr="0019272C">
        <w:rPr>
          <w:rFonts w:ascii="MyriadPro-Cond" w:hAnsi="MyriadPro-Cond" w:cs="MyriadPro-Cond"/>
          <w:b/>
          <w:sz w:val="30"/>
          <w:szCs w:val="30"/>
        </w:rPr>
        <w:t>Capítulo V</w:t>
      </w:r>
    </w:p>
    <w:p w:rsidR="009E73D5" w:rsidRPr="0019272C" w:rsidRDefault="009E73D5" w:rsidP="009E73D5">
      <w:pPr>
        <w:pStyle w:val="Sinespaciado"/>
        <w:jc w:val="center"/>
        <w:rPr>
          <w:b/>
          <w:sz w:val="28"/>
          <w:szCs w:val="28"/>
        </w:rPr>
      </w:pPr>
      <w:r w:rsidRPr="0019272C">
        <w:rPr>
          <w:rFonts w:ascii="MyriadPro-BoldCond" w:hAnsi="MyriadPro-BoldCond" w:cs="MyriadPro-BoldCond"/>
          <w:b/>
          <w:bCs/>
          <w:sz w:val="26"/>
          <w:szCs w:val="26"/>
        </w:rPr>
        <w:t>DE LAS REMUNERACIONES</w:t>
      </w:r>
    </w:p>
    <w:p w:rsidR="00C04D2D" w:rsidRPr="006D5D1F" w:rsidRDefault="00C04D2D" w:rsidP="00C04D2D">
      <w:pPr>
        <w:pStyle w:val="Sinespaciado"/>
        <w:rPr>
          <w:rFonts w:ascii="Calibri" w:eastAsia="Calibri" w:hAnsi="Calibri" w:cs="Times New Roman"/>
          <w:color w:val="000000"/>
          <w:sz w:val="20"/>
          <w:szCs w:val="20"/>
          <w:shd w:val="clear" w:color="auto" w:fill="FFFFFF"/>
        </w:rPr>
      </w:pPr>
      <w:r w:rsidRPr="006D5D1F">
        <w:rPr>
          <w:rFonts w:ascii="Calibri" w:eastAsia="Calibri" w:hAnsi="Calibri" w:cs="Times New Roman"/>
          <w:b/>
          <w:color w:val="000000"/>
          <w:sz w:val="20"/>
          <w:szCs w:val="20"/>
          <w:shd w:val="clear" w:color="auto" w:fill="FFFFFF"/>
        </w:rPr>
        <w:t>OA 2.</w:t>
      </w:r>
      <w:r w:rsidRPr="006D5D1F">
        <w:rPr>
          <w:rFonts w:ascii="Calibri" w:eastAsia="Calibri" w:hAnsi="Calibri" w:cs="Times New Roman"/>
          <w:color w:val="000000"/>
          <w:sz w:val="20"/>
          <w:szCs w:val="20"/>
          <w:shd w:val="clear" w:color="auto" w:fill="FFFFFF"/>
        </w:rPr>
        <w:t xml:space="preserve"> Calcular remuneraciones y finiquitos, obligaciones tributarias y previsionales del personal de una empresa, de acuerdo a los contratos de trabajo, la legislación vigente y las NIC</w:t>
      </w:r>
    </w:p>
    <w:p w:rsidR="00C04D2D" w:rsidRPr="006D5D1F" w:rsidRDefault="00C04D2D" w:rsidP="00C04D2D">
      <w:pPr>
        <w:pStyle w:val="Sinespaciado"/>
        <w:rPr>
          <w:rFonts w:ascii="Calibri" w:eastAsia="Calibri" w:hAnsi="Calibri" w:cs="Times New Roman"/>
          <w:color w:val="000000"/>
          <w:sz w:val="20"/>
          <w:szCs w:val="20"/>
          <w:shd w:val="clear" w:color="auto" w:fill="FFFFFF"/>
        </w:rPr>
      </w:pPr>
      <w:r w:rsidRPr="006D5D1F">
        <w:rPr>
          <w:rFonts w:ascii="Calibri" w:eastAsia="Calibri" w:hAnsi="Calibri" w:cs="Times New Roman"/>
          <w:b/>
          <w:bCs/>
          <w:color w:val="000000"/>
          <w:sz w:val="20"/>
          <w:szCs w:val="20"/>
        </w:rPr>
        <w:t xml:space="preserve">AE1 </w:t>
      </w:r>
      <w:r w:rsidRPr="006D5D1F">
        <w:rPr>
          <w:rFonts w:ascii="Calibri" w:eastAsia="Calibri" w:hAnsi="Calibri" w:cs="Times New Roman"/>
          <w:color w:val="000000"/>
          <w:sz w:val="20"/>
          <w:szCs w:val="20"/>
          <w:shd w:val="clear" w:color="auto" w:fill="FFFFFF"/>
        </w:rPr>
        <w:t>Calcula las remuneraciones de un trabajador o trabajadora, de acuerdo a las disposiciones legales vigentes</w:t>
      </w:r>
    </w:p>
    <w:p w:rsidR="00C04D2D" w:rsidRPr="006D5D1F" w:rsidRDefault="00C0374E" w:rsidP="00C04D2D">
      <w:pPr>
        <w:pStyle w:val="Sinespaciado"/>
        <w:rPr>
          <w:b/>
          <w:color w:val="000000" w:themeColor="text1"/>
          <w:sz w:val="20"/>
          <w:szCs w:val="20"/>
        </w:rPr>
      </w:pPr>
      <w:r>
        <w:rPr>
          <w:rFonts w:ascii="Calibri" w:eastAsia="Calibri" w:hAnsi="Calibri" w:cs="Times New Roman"/>
          <w:b/>
          <w:noProof/>
          <w:color w:val="000000"/>
          <w:sz w:val="20"/>
          <w:szCs w:val="20"/>
          <w:lang w:eastAsia="es-ES"/>
        </w:rPr>
        <w:drawing>
          <wp:anchor distT="0" distB="0" distL="114300" distR="114300" simplePos="0" relativeHeight="251832320" behindDoc="0" locked="0" layoutInCell="1" allowOverlap="1">
            <wp:simplePos x="0" y="0"/>
            <wp:positionH relativeFrom="column">
              <wp:posOffset>-101600</wp:posOffset>
            </wp:positionH>
            <wp:positionV relativeFrom="paragraph">
              <wp:posOffset>447040</wp:posOffset>
            </wp:positionV>
            <wp:extent cx="6432550" cy="6289675"/>
            <wp:effectExtent l="19050" t="0" r="6350" b="0"/>
            <wp:wrapThrough wrapText="bothSides">
              <wp:wrapPolygon edited="0">
                <wp:start x="-64" y="0"/>
                <wp:lineTo x="-64" y="21524"/>
                <wp:lineTo x="21621" y="21524"/>
                <wp:lineTo x="21621" y="0"/>
                <wp:lineTo x="-64" y="0"/>
              </wp:wrapPolygon>
            </wp:wrapThrough>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32550" cy="6289675"/>
                    </a:xfrm>
                    <a:prstGeom prst="rect">
                      <a:avLst/>
                    </a:prstGeom>
                    <a:noFill/>
                    <a:ln w="9525">
                      <a:noFill/>
                      <a:miter lim="800000"/>
                      <a:headEnd/>
                      <a:tailEnd/>
                    </a:ln>
                  </pic:spPr>
                </pic:pic>
              </a:graphicData>
            </a:graphic>
          </wp:anchor>
        </w:drawing>
      </w:r>
      <w:r w:rsidR="00C04D2D" w:rsidRPr="006D5D1F">
        <w:rPr>
          <w:rFonts w:ascii="Calibri" w:eastAsia="Calibri" w:hAnsi="Calibri" w:cs="Times New Roman"/>
          <w:b/>
          <w:color w:val="000000"/>
          <w:sz w:val="20"/>
          <w:szCs w:val="20"/>
        </w:rPr>
        <w:t xml:space="preserve">Objetivo de Guía: </w:t>
      </w:r>
      <w:r w:rsidR="00C04D2D" w:rsidRPr="006D5D1F">
        <w:rPr>
          <w:rFonts w:ascii="Calibri" w:eastAsia="Calibri" w:hAnsi="Calibri" w:cs="Times New Roman"/>
          <w:color w:val="000000"/>
          <w:sz w:val="20"/>
          <w:szCs w:val="20"/>
        </w:rPr>
        <w:t>Identificar normas laborales vigentes</w:t>
      </w:r>
      <w:r w:rsidR="00C04D2D" w:rsidRPr="006D5D1F">
        <w:rPr>
          <w:color w:val="000000" w:themeColor="text1"/>
          <w:sz w:val="20"/>
          <w:szCs w:val="20"/>
        </w:rPr>
        <w:t xml:space="preserve"> </w:t>
      </w:r>
      <w:r w:rsidR="00001AFF" w:rsidRPr="006D5D1F">
        <w:rPr>
          <w:color w:val="000000" w:themeColor="text1"/>
          <w:sz w:val="20"/>
          <w:szCs w:val="20"/>
        </w:rPr>
        <w:t xml:space="preserve">para </w:t>
      </w:r>
      <w:r w:rsidR="00001AFF" w:rsidRPr="006D5D1F">
        <w:rPr>
          <w:rFonts w:ascii="Calibri" w:eastAsia="Calibri" w:hAnsi="Calibri" w:cs="Times New Roman"/>
          <w:color w:val="000000"/>
          <w:sz w:val="20"/>
          <w:szCs w:val="20"/>
          <w:shd w:val="clear" w:color="auto" w:fill="FFFFFF"/>
        </w:rPr>
        <w:t>el cálculo de remuneraciones de un trabajador o trabajadora, de acuerdo a las disposiciones legales vigentes</w:t>
      </w:r>
    </w:p>
    <w:p w:rsidR="00C04D2D" w:rsidRDefault="00C04D2D" w:rsidP="004F3A9B">
      <w:pPr>
        <w:pStyle w:val="Sinespaciado"/>
        <w:jc w:val="center"/>
        <w:rPr>
          <w:b/>
          <w:sz w:val="28"/>
          <w:szCs w:val="28"/>
        </w:rPr>
      </w:pPr>
    </w:p>
    <w:p w:rsidR="00C0374E" w:rsidRDefault="00C0374E" w:rsidP="00CB305C">
      <w:pPr>
        <w:pStyle w:val="Sinespaciado"/>
        <w:jc w:val="center"/>
        <w:rPr>
          <w:b/>
          <w:sz w:val="36"/>
          <w:szCs w:val="36"/>
        </w:rPr>
      </w:pPr>
    </w:p>
    <w:p w:rsidR="009E73D5" w:rsidRPr="0019272C" w:rsidRDefault="009E73D5" w:rsidP="009E73D5">
      <w:pPr>
        <w:autoSpaceDE w:val="0"/>
        <w:autoSpaceDN w:val="0"/>
        <w:adjustRightInd w:val="0"/>
        <w:spacing w:after="0" w:line="240" w:lineRule="auto"/>
        <w:jc w:val="center"/>
        <w:rPr>
          <w:rFonts w:ascii="MyriadPro-Cond" w:hAnsi="MyriadPro-Cond" w:cs="MyriadPro-Cond"/>
          <w:b/>
          <w:sz w:val="30"/>
          <w:szCs w:val="30"/>
        </w:rPr>
      </w:pPr>
      <w:r w:rsidRPr="0019272C">
        <w:rPr>
          <w:rFonts w:ascii="MyriadPro-Cond" w:hAnsi="MyriadPro-Cond" w:cs="MyriadPro-Cond"/>
          <w:b/>
          <w:sz w:val="30"/>
          <w:szCs w:val="30"/>
        </w:rPr>
        <w:t>Capítulo V</w:t>
      </w:r>
    </w:p>
    <w:p w:rsidR="009E73D5" w:rsidRPr="0019272C" w:rsidRDefault="009E73D5" w:rsidP="009E73D5">
      <w:pPr>
        <w:pStyle w:val="Sinespaciado"/>
        <w:jc w:val="center"/>
        <w:rPr>
          <w:b/>
          <w:sz w:val="28"/>
          <w:szCs w:val="28"/>
        </w:rPr>
      </w:pPr>
      <w:r w:rsidRPr="0019272C">
        <w:rPr>
          <w:rFonts w:ascii="MyriadPro-BoldCond" w:hAnsi="MyriadPro-BoldCond" w:cs="MyriadPro-BoldCond"/>
          <w:b/>
          <w:bCs/>
          <w:sz w:val="26"/>
          <w:szCs w:val="26"/>
        </w:rPr>
        <w:t>DE LAS REMUNERACIONES</w:t>
      </w:r>
    </w:p>
    <w:p w:rsidR="00CB305C" w:rsidRPr="00332458" w:rsidRDefault="00516638" w:rsidP="00CB305C">
      <w:pPr>
        <w:pStyle w:val="Sinespaciado"/>
        <w:jc w:val="center"/>
        <w:rPr>
          <w:b/>
          <w:sz w:val="36"/>
          <w:szCs w:val="36"/>
        </w:rPr>
      </w:pPr>
      <w:r>
        <w:rPr>
          <w:b/>
          <w:noProof/>
          <w:sz w:val="36"/>
          <w:szCs w:val="36"/>
          <w:lang w:eastAsia="es-ES"/>
        </w:rPr>
        <w:drawing>
          <wp:anchor distT="0" distB="0" distL="114300" distR="114300" simplePos="0" relativeHeight="251772928" behindDoc="0" locked="0" layoutInCell="1" allowOverlap="1">
            <wp:simplePos x="0" y="0"/>
            <wp:positionH relativeFrom="column">
              <wp:posOffset>5271770</wp:posOffset>
            </wp:positionH>
            <wp:positionV relativeFrom="paragraph">
              <wp:posOffset>190162</wp:posOffset>
            </wp:positionV>
            <wp:extent cx="1213506" cy="1722993"/>
            <wp:effectExtent l="228600" t="152400" r="234294" b="124857"/>
            <wp:wrapNone/>
            <wp:docPr id="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rot="1045160">
                      <a:off x="0" y="0"/>
                      <a:ext cx="1211549" cy="1720215"/>
                    </a:xfrm>
                    <a:prstGeom prst="rect">
                      <a:avLst/>
                    </a:prstGeom>
                    <a:noFill/>
                    <a:ln w="9525">
                      <a:noFill/>
                      <a:miter lim="800000"/>
                      <a:headEnd/>
                      <a:tailEnd/>
                    </a:ln>
                  </pic:spPr>
                </pic:pic>
              </a:graphicData>
            </a:graphic>
          </wp:anchor>
        </w:drawing>
      </w:r>
      <w:r w:rsidR="00036402">
        <w:rPr>
          <w:b/>
          <w:sz w:val="36"/>
          <w:szCs w:val="36"/>
        </w:rPr>
        <w:t>Art. 41</w:t>
      </w:r>
    </w:p>
    <w:p w:rsidR="00CB305C" w:rsidRDefault="00516638" w:rsidP="00516638">
      <w:pPr>
        <w:pStyle w:val="Sinespaciado"/>
        <w:rPr>
          <w:rFonts w:ascii="MyriadPro-Regular" w:hAnsi="MyriadPro-Regular" w:cs="MyriadPro-Regular"/>
          <w:b/>
          <w:sz w:val="28"/>
          <w:szCs w:val="28"/>
          <w:u w:val="single"/>
        </w:rPr>
      </w:pPr>
      <w:r w:rsidRPr="00516638">
        <w:rPr>
          <w:rFonts w:ascii="MyriadPro-Regular" w:hAnsi="MyriadPro-Regular" w:cs="MyriadPro-Regular"/>
          <w:b/>
          <w:sz w:val="28"/>
          <w:szCs w:val="28"/>
        </w:rPr>
        <w:t xml:space="preserve">              </w:t>
      </w:r>
      <w:r w:rsidR="006D5D1F">
        <w:rPr>
          <w:rFonts w:ascii="MyriadPro-Regular" w:hAnsi="MyriadPro-Regular" w:cs="MyriadPro-Regular"/>
          <w:b/>
          <w:sz w:val="28"/>
          <w:szCs w:val="28"/>
          <w:u w:val="single"/>
        </w:rPr>
        <w:t>I</w:t>
      </w:r>
      <w:r w:rsidR="006D5D1F" w:rsidRPr="004F3A9B">
        <w:rPr>
          <w:rFonts w:ascii="MyriadPro-Regular" w:hAnsi="MyriadPro-Regular" w:cs="MyriadPro-Regular"/>
          <w:b/>
          <w:sz w:val="28"/>
          <w:szCs w:val="28"/>
          <w:u w:val="single"/>
        </w:rPr>
        <w:t xml:space="preserve">NGRESOS QUE </w:t>
      </w:r>
      <w:r w:rsidR="006D5D1F">
        <w:rPr>
          <w:rFonts w:ascii="MyriadPro-Regular" w:hAnsi="MyriadPro-Regular" w:cs="MyriadPro-Regular"/>
          <w:b/>
          <w:sz w:val="28"/>
          <w:szCs w:val="28"/>
          <w:u w:val="single"/>
        </w:rPr>
        <w:t xml:space="preserve">NO </w:t>
      </w:r>
      <w:r w:rsidR="006D5D1F" w:rsidRPr="004F3A9B">
        <w:rPr>
          <w:rFonts w:ascii="MyriadPro-Regular" w:hAnsi="MyriadPro-Regular" w:cs="MyriadPro-Regular"/>
          <w:b/>
          <w:sz w:val="28"/>
          <w:szCs w:val="28"/>
          <w:u w:val="single"/>
        </w:rPr>
        <w:t>CONSTITUYEN REMUNERACIÓN</w:t>
      </w:r>
    </w:p>
    <w:p w:rsidR="00CB305C" w:rsidRDefault="00516638" w:rsidP="00CB305C">
      <w:pPr>
        <w:pStyle w:val="Sinespaciado"/>
        <w:jc w:val="center"/>
        <w:rPr>
          <w:rFonts w:ascii="MyriadPro-Regular" w:hAnsi="MyriadPro-Regular" w:cs="MyriadPro-Regular"/>
          <w:b/>
          <w:sz w:val="28"/>
          <w:szCs w:val="28"/>
          <w:u w:val="single"/>
        </w:rPr>
      </w:pPr>
      <w:r>
        <w:rPr>
          <w:rFonts w:ascii="MyriadPro-Regular" w:hAnsi="MyriadPro-Regular" w:cs="MyriadPro-Regular"/>
          <w:b/>
          <w:noProof/>
          <w:sz w:val="28"/>
          <w:szCs w:val="28"/>
          <w:u w:val="single"/>
          <w:lang w:eastAsia="es-ES"/>
        </w:rPr>
        <w:drawing>
          <wp:anchor distT="0" distB="0" distL="114300" distR="114300" simplePos="0" relativeHeight="251771904" behindDoc="0" locked="0" layoutInCell="1" allowOverlap="1">
            <wp:simplePos x="0" y="0"/>
            <wp:positionH relativeFrom="column">
              <wp:posOffset>2402205</wp:posOffset>
            </wp:positionH>
            <wp:positionV relativeFrom="paragraph">
              <wp:posOffset>111125</wp:posOffset>
            </wp:positionV>
            <wp:extent cx="1532890" cy="1022985"/>
            <wp:effectExtent l="19050" t="0" r="0" b="0"/>
            <wp:wrapNone/>
            <wp:docPr id="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532890" cy="1022985"/>
                    </a:xfrm>
                    <a:prstGeom prst="rect">
                      <a:avLst/>
                    </a:prstGeom>
                    <a:noFill/>
                    <a:ln w="9525">
                      <a:noFill/>
                      <a:miter lim="800000"/>
                      <a:headEnd/>
                      <a:tailEnd/>
                    </a:ln>
                  </pic:spPr>
                </pic:pic>
              </a:graphicData>
            </a:graphic>
          </wp:anchor>
        </w:drawing>
      </w:r>
      <w:r w:rsidR="006D5D1F">
        <w:rPr>
          <w:rFonts w:ascii="MyriadPro-Regular" w:hAnsi="MyriadPro-Regular" w:cs="MyriadPro-Regular"/>
          <w:b/>
          <w:noProof/>
          <w:sz w:val="28"/>
          <w:szCs w:val="28"/>
          <w:u w:val="single"/>
          <w:lang w:eastAsia="es-ES"/>
        </w:rPr>
        <w:drawing>
          <wp:anchor distT="0" distB="0" distL="114300" distR="114300" simplePos="0" relativeHeight="251770880" behindDoc="1" locked="0" layoutInCell="1" allowOverlap="1">
            <wp:simplePos x="0" y="0"/>
            <wp:positionH relativeFrom="column">
              <wp:posOffset>12065</wp:posOffset>
            </wp:positionH>
            <wp:positionV relativeFrom="paragraph">
              <wp:posOffset>90805</wp:posOffset>
            </wp:positionV>
            <wp:extent cx="862330" cy="1246505"/>
            <wp:effectExtent l="247650" t="133350" r="242570" b="125095"/>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rot="-1766620">
                      <a:off x="0" y="0"/>
                      <a:ext cx="862330" cy="1246505"/>
                    </a:xfrm>
                    <a:prstGeom prst="rect">
                      <a:avLst/>
                    </a:prstGeom>
                    <a:noFill/>
                    <a:ln w="9525">
                      <a:noFill/>
                      <a:miter lim="800000"/>
                      <a:headEnd/>
                      <a:tailEnd/>
                    </a:ln>
                  </pic:spPr>
                </pic:pic>
              </a:graphicData>
            </a:graphic>
          </wp:anchor>
        </w:drawing>
      </w:r>
    </w:p>
    <w:p w:rsidR="00CB305C" w:rsidRDefault="00CB305C" w:rsidP="00CB305C">
      <w:pPr>
        <w:pStyle w:val="Sinespaciado"/>
        <w:jc w:val="center"/>
        <w:rPr>
          <w:rFonts w:ascii="MyriadPro-Regular" w:hAnsi="MyriadPro-Regular" w:cs="MyriadPro-Regular"/>
          <w:b/>
          <w:sz w:val="28"/>
          <w:szCs w:val="28"/>
          <w:u w:val="single"/>
        </w:rPr>
      </w:pPr>
    </w:p>
    <w:p w:rsidR="00CB305C" w:rsidRDefault="00144A64" w:rsidP="00CB305C">
      <w:pPr>
        <w:pStyle w:val="Sinespaciado"/>
        <w:jc w:val="center"/>
        <w:rPr>
          <w:rFonts w:ascii="MyriadPro-Regular" w:hAnsi="MyriadPro-Regular" w:cs="MyriadPro-Regular"/>
          <w:b/>
          <w:sz w:val="28"/>
          <w:szCs w:val="28"/>
          <w:u w:val="single"/>
        </w:rPr>
      </w:pPr>
      <w:r w:rsidRPr="00144A64">
        <w:rPr>
          <w:rFonts w:ascii="MyriadPro-Regular" w:hAnsi="MyriadPro-Regular" w:cs="MyriadPro-Regular"/>
          <w:b/>
          <w:noProof/>
          <w:sz w:val="28"/>
          <w:szCs w:val="28"/>
          <w:lang w:eastAsia="es-ES"/>
        </w:rPr>
        <w:pict>
          <v:shapetype id="_x0000_t32" coordsize="21600,21600" o:spt="32" o:oned="t" path="m,l21600,21600e" filled="f">
            <v:path arrowok="t" fillok="f" o:connecttype="none"/>
            <o:lock v:ext="edit" shapetype="t"/>
          </v:shapetype>
          <v:shape id="_x0000_s1086" type="#_x0000_t32" style="position:absolute;left:0;text-align:left;margin-left:316.65pt;margin-top:4.25pt;width:87.85pt;height:23.4pt;z-index:251773952" o:connectortype="straight">
            <v:stroke endarrow="block"/>
          </v:shape>
        </w:pict>
      </w:r>
    </w:p>
    <w:p w:rsidR="00CB305C" w:rsidRDefault="00CB305C" w:rsidP="00CB305C">
      <w:pPr>
        <w:pStyle w:val="Sinespaciado"/>
        <w:jc w:val="center"/>
        <w:rPr>
          <w:rFonts w:ascii="MyriadPro-Regular" w:hAnsi="MyriadPro-Regular" w:cs="MyriadPro-Regular"/>
          <w:b/>
          <w:sz w:val="28"/>
          <w:szCs w:val="28"/>
          <w:u w:val="single"/>
        </w:rPr>
      </w:pPr>
    </w:p>
    <w:p w:rsidR="00CB305C" w:rsidRDefault="00CB305C" w:rsidP="00CB305C">
      <w:pPr>
        <w:pStyle w:val="Sinespaciado"/>
        <w:jc w:val="center"/>
        <w:rPr>
          <w:rFonts w:ascii="MyriadPro-Regular" w:hAnsi="MyriadPro-Regular" w:cs="MyriadPro-Regular"/>
          <w:b/>
          <w:sz w:val="28"/>
          <w:szCs w:val="28"/>
          <w:u w:val="single"/>
        </w:rPr>
      </w:pPr>
    </w:p>
    <w:p w:rsidR="0019272C" w:rsidRDefault="0019272C" w:rsidP="00CB305C">
      <w:pPr>
        <w:pStyle w:val="Sinespaciado"/>
        <w:jc w:val="center"/>
        <w:rPr>
          <w:rFonts w:ascii="MyriadPro-Regular" w:hAnsi="MyriadPro-Regular" w:cs="MyriadPro-Regular"/>
          <w:b/>
          <w:sz w:val="28"/>
          <w:szCs w:val="28"/>
          <w:u w:val="single"/>
        </w:rPr>
      </w:pPr>
    </w:p>
    <w:p w:rsidR="0019272C" w:rsidRDefault="0019272C" w:rsidP="00CB305C">
      <w:pPr>
        <w:pStyle w:val="Sinespaciado"/>
        <w:jc w:val="center"/>
        <w:rPr>
          <w:rFonts w:ascii="MyriadPro-Regular" w:hAnsi="MyriadPro-Regular" w:cs="MyriadPro-Regular"/>
          <w:b/>
          <w:sz w:val="28"/>
          <w:szCs w:val="28"/>
          <w:u w:val="single"/>
        </w:rPr>
      </w:pPr>
    </w:p>
    <w:p w:rsidR="0019272C" w:rsidRPr="00BE0A94" w:rsidRDefault="0019272C" w:rsidP="00BE0A94">
      <w:pPr>
        <w:pStyle w:val="Sinespaciado"/>
        <w:jc w:val="both"/>
        <w:rPr>
          <w:rFonts w:cstheme="minorHAnsi"/>
          <w:b/>
          <w:u w:val="single"/>
        </w:rPr>
      </w:pPr>
    </w:p>
    <w:p w:rsidR="00CB305C" w:rsidRPr="00BE0A94" w:rsidRDefault="001D0F00" w:rsidP="00BE0A94">
      <w:pPr>
        <w:autoSpaceDE w:val="0"/>
        <w:autoSpaceDN w:val="0"/>
        <w:adjustRightInd w:val="0"/>
        <w:spacing w:after="0" w:line="240" w:lineRule="auto"/>
        <w:jc w:val="both"/>
        <w:rPr>
          <w:rFonts w:cstheme="minorHAnsi"/>
        </w:rPr>
      </w:pPr>
      <w:r>
        <w:rPr>
          <w:rFonts w:cstheme="minorHAnsi"/>
          <w:b/>
          <w:bCs/>
          <w:noProof/>
          <w:lang w:eastAsia="es-ES"/>
        </w:rPr>
        <w:drawing>
          <wp:anchor distT="0" distB="0" distL="114300" distR="114300" simplePos="0" relativeHeight="251780096" behindDoc="0" locked="0" layoutInCell="1" allowOverlap="1">
            <wp:simplePos x="0" y="0"/>
            <wp:positionH relativeFrom="column">
              <wp:posOffset>2272748</wp:posOffset>
            </wp:positionH>
            <wp:positionV relativeFrom="paragraph">
              <wp:posOffset>487994</wp:posOffset>
            </wp:positionV>
            <wp:extent cx="1425548" cy="1033669"/>
            <wp:effectExtent l="19050" t="0" r="3202" b="0"/>
            <wp:wrapNone/>
            <wp:docPr id="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425548" cy="1033669"/>
                    </a:xfrm>
                    <a:prstGeom prst="rect">
                      <a:avLst/>
                    </a:prstGeom>
                    <a:noFill/>
                    <a:ln w="9525">
                      <a:noFill/>
                      <a:miter lim="800000"/>
                      <a:headEnd/>
                      <a:tailEnd/>
                    </a:ln>
                  </pic:spPr>
                </pic:pic>
              </a:graphicData>
            </a:graphic>
          </wp:anchor>
        </w:drawing>
      </w:r>
      <w:r>
        <w:rPr>
          <w:rFonts w:cstheme="minorHAnsi"/>
          <w:b/>
          <w:bCs/>
          <w:noProof/>
          <w:lang w:eastAsia="es-ES"/>
        </w:rPr>
        <w:drawing>
          <wp:anchor distT="0" distB="0" distL="114300" distR="114300" simplePos="0" relativeHeight="251781120" behindDoc="0" locked="0" layoutInCell="1" allowOverlap="1">
            <wp:simplePos x="0" y="0"/>
            <wp:positionH relativeFrom="column">
              <wp:posOffset>4241800</wp:posOffset>
            </wp:positionH>
            <wp:positionV relativeFrom="paragraph">
              <wp:posOffset>415290</wp:posOffset>
            </wp:positionV>
            <wp:extent cx="1177925" cy="1104900"/>
            <wp:effectExtent l="19050" t="0" r="3175" b="0"/>
            <wp:wrapNone/>
            <wp:docPr id="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177925" cy="1104900"/>
                    </a:xfrm>
                    <a:prstGeom prst="rect">
                      <a:avLst/>
                    </a:prstGeom>
                    <a:noFill/>
                    <a:ln w="9525">
                      <a:noFill/>
                      <a:miter lim="800000"/>
                      <a:headEnd/>
                      <a:tailEnd/>
                    </a:ln>
                  </pic:spPr>
                </pic:pic>
              </a:graphicData>
            </a:graphic>
          </wp:anchor>
        </w:drawing>
      </w:r>
      <w:r>
        <w:rPr>
          <w:rFonts w:cstheme="minorHAnsi"/>
          <w:b/>
          <w:bCs/>
          <w:noProof/>
          <w:lang w:eastAsia="es-ES"/>
        </w:rPr>
        <w:drawing>
          <wp:anchor distT="0" distB="0" distL="114300" distR="114300" simplePos="0" relativeHeight="251779072" behindDoc="0" locked="0" layoutInCell="1" allowOverlap="1">
            <wp:simplePos x="0" y="0"/>
            <wp:positionH relativeFrom="column">
              <wp:posOffset>626745</wp:posOffset>
            </wp:positionH>
            <wp:positionV relativeFrom="paragraph">
              <wp:posOffset>415290</wp:posOffset>
            </wp:positionV>
            <wp:extent cx="1078230" cy="1216025"/>
            <wp:effectExtent l="19050" t="0" r="7620" b="0"/>
            <wp:wrapNone/>
            <wp:docPr id="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078230" cy="1216025"/>
                    </a:xfrm>
                    <a:prstGeom prst="rect">
                      <a:avLst/>
                    </a:prstGeom>
                    <a:noFill/>
                    <a:ln w="9525">
                      <a:noFill/>
                      <a:miter lim="800000"/>
                      <a:headEnd/>
                      <a:tailEnd/>
                    </a:ln>
                  </pic:spPr>
                </pic:pic>
              </a:graphicData>
            </a:graphic>
          </wp:anchor>
        </w:drawing>
      </w:r>
      <w:r w:rsidR="0019272C" w:rsidRPr="00BE0A94">
        <w:rPr>
          <w:rFonts w:cstheme="minorHAnsi"/>
          <w:b/>
          <w:bCs/>
        </w:rPr>
        <w:t xml:space="preserve">Art. 41. </w:t>
      </w:r>
      <w:r w:rsidR="0019272C" w:rsidRPr="00BE0A94">
        <w:rPr>
          <w:rFonts w:cstheme="minorHAnsi"/>
        </w:rPr>
        <w:t>Se entiende por remuneración las contraprestaciones en dinero y las adicionales en</w:t>
      </w:r>
      <w:r w:rsidR="00B34B0E" w:rsidRPr="00BE0A94">
        <w:rPr>
          <w:rFonts w:cstheme="minorHAnsi"/>
        </w:rPr>
        <w:t xml:space="preserve"> </w:t>
      </w:r>
      <w:r w:rsidR="0019272C" w:rsidRPr="00BE0A94">
        <w:rPr>
          <w:rFonts w:cstheme="minorHAnsi"/>
        </w:rPr>
        <w:t xml:space="preserve">especie </w:t>
      </w:r>
      <w:proofErr w:type="spellStart"/>
      <w:r w:rsidR="0019272C" w:rsidRPr="00BE0A94">
        <w:rPr>
          <w:rFonts w:cstheme="minorHAnsi"/>
        </w:rPr>
        <w:t>avaluables</w:t>
      </w:r>
      <w:proofErr w:type="spellEnd"/>
      <w:r w:rsidR="0019272C" w:rsidRPr="00BE0A94">
        <w:rPr>
          <w:rFonts w:cstheme="minorHAnsi"/>
        </w:rPr>
        <w:t xml:space="preserve"> en dinero que debe percibir el trabajador del empleador por causa del contrato de trabajo.</w:t>
      </w:r>
    </w:p>
    <w:p w:rsidR="00B34B0E" w:rsidRPr="00BE0A94" w:rsidRDefault="00B34B0E" w:rsidP="00BE0A94">
      <w:pPr>
        <w:autoSpaceDE w:val="0"/>
        <w:autoSpaceDN w:val="0"/>
        <w:adjustRightInd w:val="0"/>
        <w:spacing w:after="0" w:line="240" w:lineRule="auto"/>
        <w:jc w:val="both"/>
        <w:rPr>
          <w:rFonts w:cstheme="minorHAnsi"/>
        </w:rPr>
      </w:pPr>
    </w:p>
    <w:p w:rsidR="00B34B0E" w:rsidRPr="00BE0A94" w:rsidRDefault="00B34B0E" w:rsidP="00BE0A94">
      <w:pPr>
        <w:autoSpaceDE w:val="0"/>
        <w:autoSpaceDN w:val="0"/>
        <w:adjustRightInd w:val="0"/>
        <w:spacing w:after="0" w:line="240" w:lineRule="auto"/>
        <w:jc w:val="both"/>
        <w:rPr>
          <w:rFonts w:cstheme="minorHAnsi"/>
        </w:rPr>
      </w:pPr>
    </w:p>
    <w:p w:rsidR="00B34B0E" w:rsidRPr="00BE0A94" w:rsidRDefault="00B34B0E" w:rsidP="00BE0A94">
      <w:pPr>
        <w:autoSpaceDE w:val="0"/>
        <w:autoSpaceDN w:val="0"/>
        <w:adjustRightInd w:val="0"/>
        <w:spacing w:after="0" w:line="240" w:lineRule="auto"/>
        <w:jc w:val="both"/>
        <w:rPr>
          <w:rFonts w:cstheme="minorHAnsi"/>
        </w:rPr>
      </w:pPr>
    </w:p>
    <w:p w:rsidR="00B34B0E" w:rsidRPr="00BE0A94" w:rsidRDefault="00B34B0E" w:rsidP="00BE0A94">
      <w:pPr>
        <w:autoSpaceDE w:val="0"/>
        <w:autoSpaceDN w:val="0"/>
        <w:adjustRightInd w:val="0"/>
        <w:spacing w:after="0" w:line="240" w:lineRule="auto"/>
        <w:jc w:val="both"/>
        <w:rPr>
          <w:rFonts w:cstheme="minorHAnsi"/>
        </w:rPr>
      </w:pPr>
    </w:p>
    <w:p w:rsidR="00B34B0E" w:rsidRPr="00BE0A94" w:rsidRDefault="00B34B0E" w:rsidP="00BE0A94">
      <w:pPr>
        <w:autoSpaceDE w:val="0"/>
        <w:autoSpaceDN w:val="0"/>
        <w:adjustRightInd w:val="0"/>
        <w:spacing w:after="0" w:line="240" w:lineRule="auto"/>
        <w:jc w:val="both"/>
        <w:rPr>
          <w:rFonts w:cstheme="minorHAnsi"/>
        </w:rPr>
      </w:pPr>
    </w:p>
    <w:p w:rsidR="00B34B0E" w:rsidRDefault="00B34B0E" w:rsidP="00BE0A94">
      <w:pPr>
        <w:autoSpaceDE w:val="0"/>
        <w:autoSpaceDN w:val="0"/>
        <w:adjustRightInd w:val="0"/>
        <w:spacing w:after="0" w:line="240" w:lineRule="auto"/>
        <w:jc w:val="both"/>
        <w:rPr>
          <w:rFonts w:cstheme="minorHAnsi"/>
        </w:rPr>
      </w:pPr>
    </w:p>
    <w:p w:rsidR="001E672D" w:rsidRPr="00BE0A94" w:rsidRDefault="001E672D" w:rsidP="00BE0A94">
      <w:pPr>
        <w:autoSpaceDE w:val="0"/>
        <w:autoSpaceDN w:val="0"/>
        <w:adjustRightInd w:val="0"/>
        <w:spacing w:after="0" w:line="240" w:lineRule="auto"/>
        <w:jc w:val="both"/>
        <w:rPr>
          <w:rFonts w:cstheme="minorHAnsi"/>
        </w:rPr>
      </w:pPr>
    </w:p>
    <w:p w:rsidR="00B34B0E" w:rsidRPr="00BE0A94" w:rsidRDefault="00B34B0E" w:rsidP="00BE0A94">
      <w:pPr>
        <w:autoSpaceDE w:val="0"/>
        <w:autoSpaceDN w:val="0"/>
        <w:adjustRightInd w:val="0"/>
        <w:spacing w:after="0" w:line="240" w:lineRule="auto"/>
        <w:jc w:val="both"/>
        <w:rPr>
          <w:rFonts w:cstheme="minorHAnsi"/>
        </w:rPr>
      </w:pPr>
    </w:p>
    <w:p w:rsidR="0019272C" w:rsidRPr="00BE0A94" w:rsidRDefault="0019272C" w:rsidP="00BE0A94">
      <w:pPr>
        <w:autoSpaceDE w:val="0"/>
        <w:autoSpaceDN w:val="0"/>
        <w:adjustRightInd w:val="0"/>
        <w:spacing w:after="0" w:line="240" w:lineRule="auto"/>
        <w:jc w:val="both"/>
        <w:rPr>
          <w:rFonts w:cstheme="minorHAnsi"/>
          <w:b/>
        </w:rPr>
      </w:pPr>
      <w:r w:rsidRPr="00BE0A94">
        <w:rPr>
          <w:rFonts w:cstheme="minorHAnsi"/>
          <w:b/>
        </w:rPr>
        <w:t>No constituyen remuneración las asignaciones de:</w:t>
      </w:r>
    </w:p>
    <w:p w:rsidR="0019272C" w:rsidRPr="00BE0A94" w:rsidRDefault="0019272C" w:rsidP="00BE0A94">
      <w:pPr>
        <w:autoSpaceDE w:val="0"/>
        <w:autoSpaceDN w:val="0"/>
        <w:adjustRightInd w:val="0"/>
        <w:spacing w:after="0" w:line="240" w:lineRule="auto"/>
        <w:jc w:val="both"/>
        <w:rPr>
          <w:rFonts w:cstheme="minorHAnsi"/>
        </w:rPr>
      </w:pPr>
    </w:p>
    <w:p w:rsidR="00B34B0E" w:rsidRPr="00BE0A94" w:rsidRDefault="00516638" w:rsidP="00BE0A94">
      <w:pPr>
        <w:pStyle w:val="Prrafodelista"/>
        <w:numPr>
          <w:ilvl w:val="0"/>
          <w:numId w:val="2"/>
        </w:numPr>
        <w:autoSpaceDE w:val="0"/>
        <w:autoSpaceDN w:val="0"/>
        <w:adjustRightInd w:val="0"/>
        <w:spacing w:after="0" w:line="240" w:lineRule="auto"/>
        <w:jc w:val="both"/>
        <w:rPr>
          <w:rFonts w:cstheme="minorHAnsi"/>
          <w:b/>
        </w:rPr>
      </w:pPr>
      <w:r>
        <w:rPr>
          <w:rFonts w:cstheme="minorHAnsi"/>
          <w:b/>
          <w:noProof/>
          <w:u w:val="single"/>
          <w:lang w:eastAsia="es-ES"/>
        </w:rPr>
        <w:drawing>
          <wp:anchor distT="0" distB="0" distL="114300" distR="114300" simplePos="0" relativeHeight="251785216" behindDoc="0" locked="0" layoutInCell="1" allowOverlap="1">
            <wp:simplePos x="0" y="0"/>
            <wp:positionH relativeFrom="column">
              <wp:posOffset>4911725</wp:posOffset>
            </wp:positionH>
            <wp:positionV relativeFrom="paragraph">
              <wp:posOffset>759460</wp:posOffset>
            </wp:positionV>
            <wp:extent cx="1726565" cy="1892300"/>
            <wp:effectExtent l="19050" t="0" r="6985" b="0"/>
            <wp:wrapThrough wrapText="bothSides">
              <wp:wrapPolygon edited="0">
                <wp:start x="-238" y="0"/>
                <wp:lineTo x="-238" y="21310"/>
                <wp:lineTo x="21687" y="21310"/>
                <wp:lineTo x="21687" y="0"/>
                <wp:lineTo x="-238" y="0"/>
              </wp:wrapPolygon>
            </wp:wrapThrough>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726565" cy="1892300"/>
                    </a:xfrm>
                    <a:prstGeom prst="rect">
                      <a:avLst/>
                    </a:prstGeom>
                    <a:noFill/>
                    <a:ln w="9525">
                      <a:noFill/>
                      <a:miter lim="800000"/>
                      <a:headEnd/>
                      <a:tailEnd/>
                    </a:ln>
                  </pic:spPr>
                </pic:pic>
              </a:graphicData>
            </a:graphic>
          </wp:anchor>
        </w:drawing>
      </w:r>
      <w:r w:rsidR="00B34B0E" w:rsidRPr="00BE0A94">
        <w:rPr>
          <w:rFonts w:cstheme="minorHAnsi"/>
          <w:b/>
          <w:u w:val="single"/>
        </w:rPr>
        <w:t xml:space="preserve">ASIGNACIÓN FAMILIAR: </w:t>
      </w:r>
      <w:r w:rsidR="000C6855" w:rsidRPr="000C6855">
        <w:rPr>
          <w:rFonts w:cstheme="minorHAnsi"/>
          <w:color w:val="333333"/>
          <w:shd w:val="clear" w:color="auto" w:fill="FFFFFF"/>
        </w:rPr>
        <w:t>Un subsidio estatal que consiste en una suma de dinero por cada carga familiar que un trabajador dependiente, pensionado o algunos trabajadores independientes, acredite. Es otorgada por el empleador a los trabajadores a través del Instituto de Previsión Social (</w:t>
      </w:r>
      <w:hyperlink r:id="rId17" w:tgtFrame="_blank" w:history="1">
        <w:r w:rsidR="000C6855" w:rsidRPr="000C6855">
          <w:rPr>
            <w:rStyle w:val="Hipervnculo"/>
            <w:rFonts w:cstheme="minorHAnsi"/>
            <w:b/>
            <w:color w:val="990000"/>
          </w:rPr>
          <w:t>IPS</w:t>
        </w:r>
      </w:hyperlink>
      <w:r w:rsidR="000C6855" w:rsidRPr="000C6855">
        <w:rPr>
          <w:rFonts w:cstheme="minorHAnsi"/>
          <w:b/>
          <w:color w:val="333333"/>
          <w:shd w:val="clear" w:color="auto" w:fill="FFFFFF"/>
        </w:rPr>
        <w:t xml:space="preserve">) </w:t>
      </w:r>
      <w:r w:rsidR="000C6855" w:rsidRPr="000C6855">
        <w:rPr>
          <w:rFonts w:cstheme="minorHAnsi"/>
          <w:color w:val="333333"/>
          <w:shd w:val="clear" w:color="auto" w:fill="FFFFFF"/>
        </w:rPr>
        <w:t>o una caja de compensación, según corresponda</w:t>
      </w:r>
      <w:r w:rsidR="000C6855" w:rsidRPr="000C6855">
        <w:rPr>
          <w:rFonts w:cstheme="minorHAnsi"/>
          <w:b/>
          <w:color w:val="333333"/>
          <w:shd w:val="clear" w:color="auto" w:fill="FFFFFF"/>
        </w:rPr>
        <w:t>.</w:t>
      </w:r>
      <w:r w:rsidR="000C6855">
        <w:rPr>
          <w:rFonts w:cstheme="minorHAnsi"/>
          <w:b/>
          <w:color w:val="333333"/>
          <w:shd w:val="clear" w:color="auto" w:fill="FFFFFF"/>
        </w:rPr>
        <w:t xml:space="preserve"> Éste </w:t>
      </w:r>
      <w:r w:rsidR="000C6855" w:rsidRPr="000C6855">
        <w:rPr>
          <w:rFonts w:cstheme="minorHAnsi"/>
          <w:color w:val="333333"/>
          <w:shd w:val="clear" w:color="auto" w:fill="FFFFFF"/>
        </w:rPr>
        <w:t>d</w:t>
      </w:r>
      <w:r w:rsidR="00F04A67" w:rsidRPr="000C6855">
        <w:rPr>
          <w:rFonts w:cstheme="minorHAnsi"/>
        </w:rPr>
        <w:t>inero</w:t>
      </w:r>
      <w:r w:rsidR="00F04A67" w:rsidRPr="000C6855">
        <w:rPr>
          <w:rFonts w:cstheme="minorHAnsi"/>
          <w:b/>
        </w:rPr>
        <w:t xml:space="preserve"> </w:t>
      </w:r>
      <w:r w:rsidR="00F04A67" w:rsidRPr="000C6855">
        <w:rPr>
          <w:rFonts w:cstheme="minorHAnsi"/>
        </w:rPr>
        <w:t xml:space="preserve">enviado por el estado depende del </w:t>
      </w:r>
      <w:r w:rsidR="008A7999" w:rsidRPr="000C6855">
        <w:rPr>
          <w:rFonts w:cstheme="minorHAnsi"/>
        </w:rPr>
        <w:t>total imponible el monto a recibir por cada carga.</w:t>
      </w:r>
    </w:p>
    <w:p w:rsidR="00F04A67" w:rsidRPr="00BE0A94" w:rsidRDefault="00144A64" w:rsidP="00BE0A94">
      <w:pPr>
        <w:autoSpaceDE w:val="0"/>
        <w:autoSpaceDN w:val="0"/>
        <w:adjustRightInd w:val="0"/>
        <w:spacing w:after="0" w:line="240" w:lineRule="auto"/>
        <w:jc w:val="both"/>
        <w:rPr>
          <w:rFonts w:cstheme="minorHAnsi"/>
          <w:b/>
          <w:u w:val="single"/>
        </w:rPr>
      </w:pPr>
      <w:r w:rsidRPr="00144A64">
        <w:rPr>
          <w:noProof/>
          <w:lang w:eastAsia="es-ES"/>
        </w:rPr>
        <w:pict>
          <v:shape id="_x0000_s1091" type="#_x0000_t32" style="position:absolute;left:0;text-align:left;margin-left:339.9pt;margin-top:8.05pt;width:58.75pt;height:83.65pt;z-index:251821056" o:connectortype="straight">
            <v:stroke endarrow="block"/>
          </v:shape>
        </w:pict>
      </w:r>
      <w:hyperlink r:id="rId18" w:history="1">
        <w:r w:rsidR="008A7999" w:rsidRPr="00BE0A94">
          <w:rPr>
            <w:rStyle w:val="Hipervnculo"/>
            <w:rFonts w:cstheme="minorHAnsi"/>
            <w:b/>
          </w:rPr>
          <w:t>www.previred.cl</w:t>
        </w:r>
      </w:hyperlink>
    </w:p>
    <w:p w:rsidR="00F04A67" w:rsidRPr="00BE0A94" w:rsidRDefault="00BE0A94" w:rsidP="00BE0A94">
      <w:pPr>
        <w:autoSpaceDE w:val="0"/>
        <w:autoSpaceDN w:val="0"/>
        <w:adjustRightInd w:val="0"/>
        <w:spacing w:after="0" w:line="240" w:lineRule="auto"/>
        <w:jc w:val="both"/>
        <w:rPr>
          <w:rFonts w:cstheme="minorHAnsi"/>
          <w:b/>
          <w:u w:val="single"/>
        </w:rPr>
      </w:pPr>
      <w:r>
        <w:rPr>
          <w:rFonts w:cstheme="minorHAnsi"/>
          <w:b/>
          <w:noProof/>
          <w:u w:val="single"/>
          <w:lang w:eastAsia="es-ES"/>
        </w:rPr>
        <w:drawing>
          <wp:anchor distT="0" distB="0" distL="114300" distR="114300" simplePos="0" relativeHeight="251782144" behindDoc="0" locked="0" layoutInCell="1" allowOverlap="1">
            <wp:simplePos x="0" y="0"/>
            <wp:positionH relativeFrom="column">
              <wp:posOffset>3233006</wp:posOffset>
            </wp:positionH>
            <wp:positionV relativeFrom="paragraph">
              <wp:posOffset>4991</wp:posOffset>
            </wp:positionV>
            <wp:extent cx="1498866" cy="861238"/>
            <wp:effectExtent l="19050" t="0" r="6084" b="0"/>
            <wp:wrapNone/>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1498866" cy="861238"/>
                    </a:xfrm>
                    <a:prstGeom prst="rect">
                      <a:avLst/>
                    </a:prstGeom>
                    <a:noFill/>
                    <a:ln w="9525">
                      <a:noFill/>
                      <a:miter lim="800000"/>
                      <a:headEnd/>
                      <a:tailEnd/>
                    </a:ln>
                  </pic:spPr>
                </pic:pic>
              </a:graphicData>
            </a:graphic>
          </wp:anchor>
        </w:drawing>
      </w:r>
      <w:r w:rsidR="008A7999" w:rsidRPr="00BE0A94">
        <w:rPr>
          <w:rFonts w:cstheme="minorHAnsi"/>
          <w:b/>
          <w:noProof/>
          <w:u w:val="single"/>
          <w:lang w:eastAsia="es-ES"/>
        </w:rPr>
        <w:drawing>
          <wp:inline distT="0" distB="0" distL="0" distR="0">
            <wp:extent cx="2545774" cy="679964"/>
            <wp:effectExtent l="19050" t="0" r="6926" b="0"/>
            <wp:docPr id="53" name="Imagen 1"/>
            <wp:cNvGraphicFramePr/>
            <a:graphic xmlns:a="http://schemas.openxmlformats.org/drawingml/2006/main">
              <a:graphicData uri="http://schemas.openxmlformats.org/drawingml/2006/picture">
                <pic:pic xmlns:pic="http://schemas.openxmlformats.org/drawingml/2006/picture">
                  <pic:nvPicPr>
                    <pic:cNvPr id="28" name="Picture 2"/>
                    <pic:cNvPicPr>
                      <a:picLocks noChangeAspect="1" noChangeArrowheads="1"/>
                    </pic:cNvPicPr>
                  </pic:nvPicPr>
                  <pic:blipFill>
                    <a:blip r:embed="rId20" cstate="print"/>
                    <a:srcRect/>
                    <a:stretch>
                      <a:fillRect/>
                    </a:stretch>
                  </pic:blipFill>
                  <pic:spPr bwMode="auto">
                    <a:xfrm>
                      <a:off x="0" y="0"/>
                      <a:ext cx="2549102" cy="680853"/>
                    </a:xfrm>
                    <a:prstGeom prst="rect">
                      <a:avLst/>
                    </a:prstGeom>
                    <a:noFill/>
                  </pic:spPr>
                </pic:pic>
              </a:graphicData>
            </a:graphic>
          </wp:inline>
        </w:drawing>
      </w:r>
    </w:p>
    <w:p w:rsidR="00F04A67" w:rsidRPr="00BE0A94" w:rsidRDefault="00280B49" w:rsidP="00BE0A94">
      <w:pPr>
        <w:autoSpaceDE w:val="0"/>
        <w:autoSpaceDN w:val="0"/>
        <w:adjustRightInd w:val="0"/>
        <w:spacing w:after="0" w:line="240" w:lineRule="auto"/>
        <w:jc w:val="both"/>
        <w:rPr>
          <w:rFonts w:cstheme="minorHAnsi"/>
          <w:b/>
          <w:u w:val="single"/>
        </w:rPr>
      </w:pPr>
      <w:r>
        <w:rPr>
          <w:rFonts w:cstheme="minorHAnsi"/>
          <w:b/>
          <w:noProof/>
          <w:u w:val="single"/>
          <w:lang w:eastAsia="es-ES"/>
        </w:rPr>
        <w:drawing>
          <wp:anchor distT="0" distB="0" distL="114300" distR="114300" simplePos="0" relativeHeight="251833344" behindDoc="0" locked="0" layoutInCell="1" allowOverlap="1">
            <wp:simplePos x="0" y="0"/>
            <wp:positionH relativeFrom="column">
              <wp:posOffset>11341</wp:posOffset>
            </wp:positionH>
            <wp:positionV relativeFrom="paragraph">
              <wp:posOffset>10293</wp:posOffset>
            </wp:positionV>
            <wp:extent cx="3681081" cy="1201479"/>
            <wp:effectExtent l="19050" t="0" r="0" b="0"/>
            <wp:wrapNone/>
            <wp:docPr id="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688538" cy="1203913"/>
                    </a:xfrm>
                    <a:prstGeom prst="rect">
                      <a:avLst/>
                    </a:prstGeom>
                    <a:noFill/>
                    <a:ln w="9525">
                      <a:noFill/>
                      <a:miter lim="800000"/>
                      <a:headEnd/>
                      <a:tailEnd/>
                    </a:ln>
                  </pic:spPr>
                </pic:pic>
              </a:graphicData>
            </a:graphic>
          </wp:anchor>
        </w:drawing>
      </w:r>
    </w:p>
    <w:p w:rsidR="00B34B0E" w:rsidRDefault="00B34B0E" w:rsidP="00BE0A94">
      <w:pPr>
        <w:autoSpaceDE w:val="0"/>
        <w:autoSpaceDN w:val="0"/>
        <w:adjustRightInd w:val="0"/>
        <w:spacing w:after="0" w:line="240" w:lineRule="auto"/>
        <w:jc w:val="both"/>
        <w:rPr>
          <w:rFonts w:cstheme="minorHAnsi"/>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r>
        <w:rPr>
          <w:rFonts w:ascii="Roboto" w:hAnsi="Roboto"/>
          <w:b/>
          <w:noProof/>
          <w:color w:val="4A4A4A"/>
          <w:u w:val="single"/>
        </w:rPr>
        <w:drawing>
          <wp:anchor distT="0" distB="0" distL="114300" distR="114300" simplePos="0" relativeHeight="251834368" behindDoc="0" locked="0" layoutInCell="1" allowOverlap="1">
            <wp:simplePos x="0" y="0"/>
            <wp:positionH relativeFrom="column">
              <wp:posOffset>978904</wp:posOffset>
            </wp:positionH>
            <wp:positionV relativeFrom="paragraph">
              <wp:posOffset>372</wp:posOffset>
            </wp:positionV>
            <wp:extent cx="4978253" cy="1616149"/>
            <wp:effectExtent l="19050" t="0" r="0" b="0"/>
            <wp:wrapNone/>
            <wp:docPr id="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978253" cy="1616149"/>
                    </a:xfrm>
                    <a:prstGeom prst="rect">
                      <a:avLst/>
                    </a:prstGeom>
                    <a:noFill/>
                    <a:ln w="9525">
                      <a:noFill/>
                      <a:miter lim="800000"/>
                      <a:headEnd/>
                      <a:tailEnd/>
                    </a:ln>
                  </pic:spPr>
                </pic:pic>
              </a:graphicData>
            </a:graphic>
          </wp:anchor>
        </w:drawing>
      </w: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562E84" w:rsidRDefault="0032014D" w:rsidP="00562E84">
      <w:pPr>
        <w:pStyle w:val="NormalWeb"/>
        <w:shd w:val="clear" w:color="auto" w:fill="FFFFFF"/>
        <w:spacing w:before="0" w:beforeAutospacing="0" w:after="88" w:afterAutospacing="0"/>
        <w:rPr>
          <w:rFonts w:ascii="Roboto" w:hAnsi="Roboto"/>
          <w:color w:val="4A4A4A"/>
        </w:rPr>
      </w:pPr>
      <w:r>
        <w:rPr>
          <w:rFonts w:ascii="Roboto" w:hAnsi="Roboto"/>
          <w:b/>
          <w:noProof/>
          <w:color w:val="4A4A4A"/>
          <w:u w:val="single"/>
        </w:rPr>
        <w:lastRenderedPageBreak/>
        <w:drawing>
          <wp:anchor distT="0" distB="0" distL="114300" distR="114300" simplePos="0" relativeHeight="251786240" behindDoc="0" locked="0" layoutInCell="1" allowOverlap="1">
            <wp:simplePos x="0" y="0"/>
            <wp:positionH relativeFrom="column">
              <wp:posOffset>1621155</wp:posOffset>
            </wp:positionH>
            <wp:positionV relativeFrom="paragraph">
              <wp:posOffset>226060</wp:posOffset>
            </wp:positionV>
            <wp:extent cx="575310" cy="689610"/>
            <wp:effectExtent l="19050" t="0" r="0" b="0"/>
            <wp:wrapNone/>
            <wp:docPr id="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5310" cy="689610"/>
                    </a:xfrm>
                    <a:prstGeom prst="rect">
                      <a:avLst/>
                    </a:prstGeom>
                    <a:noFill/>
                    <a:ln w="9525">
                      <a:noFill/>
                      <a:miter lim="800000"/>
                      <a:headEnd/>
                      <a:tailEnd/>
                    </a:ln>
                  </pic:spPr>
                </pic:pic>
              </a:graphicData>
            </a:graphic>
          </wp:anchor>
        </w:drawing>
      </w:r>
      <w:r w:rsidR="00562E84" w:rsidRPr="00562E84">
        <w:rPr>
          <w:rFonts w:ascii="Roboto" w:hAnsi="Roboto"/>
          <w:b/>
          <w:color w:val="4A4A4A"/>
          <w:u w:val="single"/>
        </w:rPr>
        <w:t>Son </w:t>
      </w:r>
      <w:r w:rsidR="00562E84" w:rsidRPr="00562E84">
        <w:rPr>
          <w:rStyle w:val="Textoennegrita"/>
          <w:rFonts w:ascii="Roboto" w:hAnsi="Roboto"/>
          <w:bCs w:val="0"/>
          <w:color w:val="4A4A4A"/>
          <w:u w:val="single"/>
        </w:rPr>
        <w:t>causantes</w:t>
      </w:r>
      <w:r w:rsidR="00562E84" w:rsidRPr="00562E84">
        <w:rPr>
          <w:rStyle w:val="Textoennegrita"/>
          <w:rFonts w:ascii="Roboto" w:hAnsi="Roboto"/>
          <w:b w:val="0"/>
          <w:bCs w:val="0"/>
          <w:color w:val="4A4A4A"/>
          <w:u w:val="single"/>
        </w:rPr>
        <w:t> </w:t>
      </w:r>
      <w:r w:rsidR="00562E84" w:rsidRPr="00562E84">
        <w:rPr>
          <w:rFonts w:ascii="Roboto" w:hAnsi="Roboto"/>
          <w:b/>
          <w:color w:val="4A4A4A"/>
          <w:u w:val="single"/>
        </w:rPr>
        <w:t>de Asignación Familiar:</w:t>
      </w:r>
      <w:r w:rsidR="00562E84">
        <w:rPr>
          <w:rFonts w:ascii="Roboto" w:hAnsi="Roboto"/>
          <w:color w:val="4A4A4A"/>
        </w:rPr>
        <w:t xml:space="preserve"> (QUIENES TIENEN DERECHOS)</w:t>
      </w:r>
    </w:p>
    <w:p w:rsidR="0032014D" w:rsidRPr="00562E84" w:rsidRDefault="0032014D" w:rsidP="00562E84">
      <w:pPr>
        <w:pStyle w:val="NormalWeb"/>
        <w:shd w:val="clear" w:color="auto" w:fill="FFFFFF"/>
        <w:spacing w:before="0" w:beforeAutospacing="0" w:after="88" w:afterAutospacing="0"/>
        <w:rPr>
          <w:rFonts w:ascii="Roboto" w:hAnsi="Roboto"/>
          <w:color w:val="4A4A4A"/>
        </w:rPr>
      </w:pPr>
    </w:p>
    <w:p w:rsidR="00562E84" w:rsidRDefault="00562E84" w:rsidP="00562E84">
      <w:pPr>
        <w:pStyle w:val="Sinespaciado"/>
        <w:numPr>
          <w:ilvl w:val="0"/>
          <w:numId w:val="5"/>
        </w:numPr>
        <w:rPr>
          <w:rFonts w:cstheme="minorHAnsi"/>
          <w:sz w:val="20"/>
          <w:szCs w:val="20"/>
        </w:rPr>
      </w:pPr>
      <w:proofErr w:type="gramStart"/>
      <w:r w:rsidRPr="00562E84">
        <w:rPr>
          <w:rFonts w:cstheme="minorHAnsi"/>
          <w:sz w:val="20"/>
          <w:szCs w:val="20"/>
        </w:rPr>
        <w:t>La</w:t>
      </w:r>
      <w:proofErr w:type="gramEnd"/>
      <w:r w:rsidRPr="00562E84">
        <w:rPr>
          <w:rFonts w:cstheme="minorHAnsi"/>
          <w:sz w:val="20"/>
          <w:szCs w:val="20"/>
        </w:rPr>
        <w:t xml:space="preserve"> cónyuge mujer.</w:t>
      </w:r>
    </w:p>
    <w:p w:rsidR="0032014D" w:rsidRPr="00562E84" w:rsidRDefault="00394B00" w:rsidP="0032014D">
      <w:pPr>
        <w:pStyle w:val="Sinespaciado"/>
        <w:rPr>
          <w:rFonts w:cstheme="minorHAnsi"/>
          <w:sz w:val="20"/>
          <w:szCs w:val="20"/>
        </w:rPr>
      </w:pPr>
      <w:r>
        <w:rPr>
          <w:rFonts w:cstheme="minorHAnsi"/>
          <w:noProof/>
          <w:sz w:val="20"/>
          <w:szCs w:val="20"/>
          <w:lang w:eastAsia="es-ES"/>
        </w:rPr>
        <w:drawing>
          <wp:anchor distT="0" distB="0" distL="114300" distR="114300" simplePos="0" relativeHeight="251787264" behindDoc="0" locked="0" layoutInCell="1" allowOverlap="1">
            <wp:simplePos x="0" y="0"/>
            <wp:positionH relativeFrom="column">
              <wp:posOffset>5592386</wp:posOffset>
            </wp:positionH>
            <wp:positionV relativeFrom="paragraph">
              <wp:posOffset>17499</wp:posOffset>
            </wp:positionV>
            <wp:extent cx="384987" cy="829340"/>
            <wp:effectExtent l="19050" t="0" r="0" b="0"/>
            <wp:wrapThrough wrapText="bothSides">
              <wp:wrapPolygon edited="0">
                <wp:start x="-1069" y="0"/>
                <wp:lineTo x="-1069" y="21335"/>
                <wp:lineTo x="21376" y="21335"/>
                <wp:lineTo x="21376" y="0"/>
                <wp:lineTo x="-1069" y="0"/>
              </wp:wrapPolygon>
            </wp:wrapThrough>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84987" cy="829340"/>
                    </a:xfrm>
                    <a:prstGeom prst="rect">
                      <a:avLst/>
                    </a:prstGeom>
                    <a:noFill/>
                    <a:ln w="9525">
                      <a:noFill/>
                      <a:miter lim="800000"/>
                      <a:headEnd/>
                      <a:tailEnd/>
                    </a:ln>
                  </pic:spPr>
                </pic:pic>
              </a:graphicData>
            </a:graphic>
          </wp:anchor>
        </w:drawing>
      </w:r>
      <w:r w:rsidR="0032014D">
        <w:rPr>
          <w:rFonts w:cstheme="minorHAnsi"/>
          <w:noProof/>
          <w:sz w:val="20"/>
          <w:szCs w:val="20"/>
          <w:lang w:eastAsia="es-ES"/>
        </w:rPr>
        <w:drawing>
          <wp:anchor distT="0" distB="0" distL="114300" distR="114300" simplePos="0" relativeHeight="251788288" behindDoc="0" locked="0" layoutInCell="1" allowOverlap="1">
            <wp:simplePos x="0" y="0"/>
            <wp:positionH relativeFrom="column">
              <wp:posOffset>6028321</wp:posOffset>
            </wp:positionH>
            <wp:positionV relativeFrom="paragraph">
              <wp:posOffset>17499</wp:posOffset>
            </wp:positionV>
            <wp:extent cx="378637" cy="404038"/>
            <wp:effectExtent l="19050" t="0" r="2363" b="0"/>
            <wp:wrapNone/>
            <wp:docPr id="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78637" cy="404038"/>
                    </a:xfrm>
                    <a:prstGeom prst="rect">
                      <a:avLst/>
                    </a:prstGeom>
                    <a:noFill/>
                    <a:ln w="9525">
                      <a:noFill/>
                      <a:miter lim="800000"/>
                      <a:headEnd/>
                      <a:tailEnd/>
                    </a:ln>
                  </pic:spPr>
                </pic:pic>
              </a:graphicData>
            </a:graphic>
          </wp:anchor>
        </w:drawing>
      </w:r>
    </w:p>
    <w:p w:rsidR="0032014D" w:rsidRDefault="0032014D" w:rsidP="00562E84">
      <w:pPr>
        <w:pStyle w:val="Sinespaciado"/>
        <w:rPr>
          <w:rFonts w:cstheme="minorHAnsi"/>
          <w:sz w:val="20"/>
          <w:szCs w:val="20"/>
        </w:rPr>
      </w:pPr>
    </w:p>
    <w:p w:rsidR="00562E84" w:rsidRPr="00562E84" w:rsidRDefault="00394B00" w:rsidP="0032014D">
      <w:pPr>
        <w:pStyle w:val="Sinespaciado"/>
        <w:numPr>
          <w:ilvl w:val="0"/>
          <w:numId w:val="5"/>
        </w:numPr>
        <w:rPr>
          <w:rFonts w:cstheme="minorHAnsi"/>
          <w:sz w:val="20"/>
          <w:szCs w:val="20"/>
        </w:rPr>
      </w:pPr>
      <w:r>
        <w:rPr>
          <w:rFonts w:cstheme="minorHAnsi"/>
          <w:noProof/>
          <w:sz w:val="20"/>
          <w:szCs w:val="20"/>
          <w:lang w:eastAsia="es-ES"/>
        </w:rPr>
        <w:drawing>
          <wp:anchor distT="0" distB="0" distL="114300" distR="114300" simplePos="0" relativeHeight="251789312" behindDoc="0" locked="0" layoutInCell="1" allowOverlap="1">
            <wp:simplePos x="0" y="0"/>
            <wp:positionH relativeFrom="column">
              <wp:posOffset>5879465</wp:posOffset>
            </wp:positionH>
            <wp:positionV relativeFrom="paragraph">
              <wp:posOffset>111125</wp:posOffset>
            </wp:positionV>
            <wp:extent cx="575945" cy="520700"/>
            <wp:effectExtent l="19050" t="0" r="0" b="0"/>
            <wp:wrapNone/>
            <wp:docPr id="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75945" cy="520700"/>
                    </a:xfrm>
                    <a:prstGeom prst="rect">
                      <a:avLst/>
                    </a:prstGeom>
                    <a:noFill/>
                    <a:ln w="9525">
                      <a:noFill/>
                      <a:miter lim="800000"/>
                      <a:headEnd/>
                      <a:tailEnd/>
                    </a:ln>
                  </pic:spPr>
                </pic:pic>
              </a:graphicData>
            </a:graphic>
          </wp:anchor>
        </w:drawing>
      </w:r>
      <w:r w:rsidR="009E73D5">
        <w:rPr>
          <w:rFonts w:cstheme="minorHAnsi"/>
          <w:noProof/>
          <w:sz w:val="20"/>
          <w:szCs w:val="20"/>
          <w:lang w:eastAsia="es-ES"/>
        </w:rPr>
        <w:drawing>
          <wp:anchor distT="0" distB="0" distL="114300" distR="114300" simplePos="0" relativeHeight="251790336" behindDoc="0" locked="0" layoutInCell="1" allowOverlap="1">
            <wp:simplePos x="0" y="0"/>
            <wp:positionH relativeFrom="column">
              <wp:posOffset>2110740</wp:posOffset>
            </wp:positionH>
            <wp:positionV relativeFrom="paragraph">
              <wp:posOffset>201930</wp:posOffset>
            </wp:positionV>
            <wp:extent cx="533400" cy="594995"/>
            <wp:effectExtent l="19050" t="0" r="0" b="0"/>
            <wp:wrapNone/>
            <wp:docPr id="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33400" cy="594995"/>
                    </a:xfrm>
                    <a:prstGeom prst="rect">
                      <a:avLst/>
                    </a:prstGeom>
                    <a:noFill/>
                    <a:ln w="9525">
                      <a:noFill/>
                      <a:miter lim="800000"/>
                      <a:headEnd/>
                      <a:tailEnd/>
                    </a:ln>
                  </pic:spPr>
                </pic:pic>
              </a:graphicData>
            </a:graphic>
          </wp:anchor>
        </w:drawing>
      </w:r>
      <w:r w:rsidR="00562E84" w:rsidRPr="00562E84">
        <w:rPr>
          <w:rFonts w:cstheme="minorHAnsi"/>
          <w:sz w:val="20"/>
          <w:szCs w:val="20"/>
        </w:rPr>
        <w:t>Hijos e hijas de hasta de 18 años (el beneficio se mantendrá hasta diciembre del año en que el causante cumple 18 años).</w:t>
      </w:r>
    </w:p>
    <w:p w:rsidR="0032014D" w:rsidRDefault="0032014D" w:rsidP="00562E84">
      <w:pPr>
        <w:pStyle w:val="Sinespaciado"/>
        <w:rPr>
          <w:rFonts w:cstheme="minorHAnsi"/>
          <w:sz w:val="20"/>
          <w:szCs w:val="20"/>
        </w:rPr>
      </w:pPr>
    </w:p>
    <w:p w:rsidR="0032014D" w:rsidRDefault="0032014D" w:rsidP="00562E84">
      <w:pPr>
        <w:pStyle w:val="Sinespaciado"/>
        <w:rPr>
          <w:rFonts w:cstheme="minorHAnsi"/>
          <w:sz w:val="20"/>
          <w:szCs w:val="20"/>
        </w:rPr>
      </w:pPr>
    </w:p>
    <w:p w:rsidR="00562E84" w:rsidRDefault="00562E84" w:rsidP="0032014D">
      <w:pPr>
        <w:pStyle w:val="Sinespaciado"/>
        <w:numPr>
          <w:ilvl w:val="0"/>
          <w:numId w:val="5"/>
        </w:numPr>
        <w:rPr>
          <w:rFonts w:cstheme="minorHAnsi"/>
          <w:sz w:val="20"/>
          <w:szCs w:val="20"/>
        </w:rPr>
      </w:pPr>
      <w:r w:rsidRPr="00562E84">
        <w:rPr>
          <w:rFonts w:cstheme="minorHAnsi"/>
          <w:sz w:val="20"/>
          <w:szCs w:val="20"/>
        </w:rPr>
        <w:t>El cónyuge inválido.</w:t>
      </w:r>
    </w:p>
    <w:p w:rsidR="009E73D5" w:rsidRPr="00562E84" w:rsidRDefault="009E73D5" w:rsidP="009E73D5">
      <w:pPr>
        <w:pStyle w:val="Sinespaciado"/>
        <w:ind w:left="720"/>
        <w:rPr>
          <w:rFonts w:cstheme="minorHAnsi"/>
          <w:sz w:val="20"/>
          <w:szCs w:val="20"/>
        </w:rPr>
      </w:pPr>
    </w:p>
    <w:p w:rsidR="00562E84" w:rsidRDefault="00562E84" w:rsidP="00F87846">
      <w:pPr>
        <w:pStyle w:val="Sinespaciado"/>
        <w:numPr>
          <w:ilvl w:val="0"/>
          <w:numId w:val="5"/>
        </w:numPr>
        <w:rPr>
          <w:rFonts w:cstheme="minorHAnsi"/>
          <w:sz w:val="20"/>
          <w:szCs w:val="20"/>
        </w:rPr>
      </w:pPr>
      <w:r w:rsidRPr="00562E84">
        <w:rPr>
          <w:rFonts w:cstheme="minorHAnsi"/>
          <w:sz w:val="20"/>
          <w:szCs w:val="20"/>
        </w:rPr>
        <w:t xml:space="preserve">Hijos, hijas, hijos adoptados o hijastros </w:t>
      </w:r>
      <w:r w:rsidRPr="00F87846">
        <w:rPr>
          <w:rFonts w:cstheme="minorHAnsi"/>
          <w:sz w:val="20"/>
          <w:szCs w:val="20"/>
          <w:u w:val="single"/>
        </w:rPr>
        <w:t>inválidos de cualquier edad</w:t>
      </w:r>
      <w:r w:rsidRPr="00562E84">
        <w:rPr>
          <w:rFonts w:cstheme="minorHAnsi"/>
          <w:sz w:val="20"/>
          <w:szCs w:val="20"/>
        </w:rPr>
        <w:t>.</w:t>
      </w:r>
    </w:p>
    <w:p w:rsidR="00F87846" w:rsidRPr="00562E84" w:rsidRDefault="005F4B9D" w:rsidP="005F4B9D">
      <w:pPr>
        <w:pStyle w:val="Sinespaciado"/>
        <w:rPr>
          <w:rFonts w:cstheme="minorHAnsi"/>
          <w:sz w:val="20"/>
          <w:szCs w:val="20"/>
        </w:rPr>
      </w:pPr>
      <w:r>
        <w:rPr>
          <w:rFonts w:cstheme="minorHAnsi"/>
          <w:noProof/>
          <w:sz w:val="20"/>
          <w:szCs w:val="20"/>
          <w:lang w:eastAsia="es-ES"/>
        </w:rPr>
        <w:drawing>
          <wp:anchor distT="0" distB="0" distL="114300" distR="114300" simplePos="0" relativeHeight="251792384" behindDoc="0" locked="0" layoutInCell="1" allowOverlap="1">
            <wp:simplePos x="0" y="0"/>
            <wp:positionH relativeFrom="column">
              <wp:posOffset>5795010</wp:posOffset>
            </wp:positionH>
            <wp:positionV relativeFrom="paragraph">
              <wp:posOffset>22860</wp:posOffset>
            </wp:positionV>
            <wp:extent cx="405765" cy="372110"/>
            <wp:effectExtent l="19050" t="0" r="0" b="0"/>
            <wp:wrapNone/>
            <wp:docPr id="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405765" cy="372110"/>
                    </a:xfrm>
                    <a:prstGeom prst="rect">
                      <a:avLst/>
                    </a:prstGeom>
                    <a:noFill/>
                    <a:ln w="9525">
                      <a:noFill/>
                      <a:miter lim="800000"/>
                      <a:headEnd/>
                      <a:tailEnd/>
                    </a:ln>
                  </pic:spPr>
                </pic:pic>
              </a:graphicData>
            </a:graphic>
          </wp:anchor>
        </w:drawing>
      </w:r>
    </w:p>
    <w:p w:rsidR="009E73D5" w:rsidRDefault="009E73D5" w:rsidP="009E73D5">
      <w:pPr>
        <w:pStyle w:val="Sinespaciado"/>
        <w:ind w:left="720"/>
        <w:rPr>
          <w:rFonts w:cstheme="minorHAnsi"/>
          <w:sz w:val="20"/>
          <w:szCs w:val="20"/>
        </w:rPr>
      </w:pPr>
    </w:p>
    <w:p w:rsidR="00562E84" w:rsidRDefault="009E73D5" w:rsidP="00F87846">
      <w:pPr>
        <w:pStyle w:val="Sinespaciado"/>
        <w:numPr>
          <w:ilvl w:val="0"/>
          <w:numId w:val="5"/>
        </w:numPr>
        <w:rPr>
          <w:rFonts w:cstheme="minorHAnsi"/>
          <w:sz w:val="20"/>
          <w:szCs w:val="20"/>
        </w:rPr>
      </w:pPr>
      <w:r>
        <w:rPr>
          <w:rFonts w:cstheme="minorHAnsi"/>
          <w:noProof/>
          <w:sz w:val="20"/>
          <w:szCs w:val="20"/>
          <w:lang w:eastAsia="es-ES"/>
        </w:rPr>
        <w:drawing>
          <wp:anchor distT="0" distB="0" distL="114300" distR="114300" simplePos="0" relativeHeight="251794432" behindDoc="0" locked="0" layoutInCell="1" allowOverlap="1">
            <wp:simplePos x="0" y="0"/>
            <wp:positionH relativeFrom="column">
              <wp:posOffset>5776403</wp:posOffset>
            </wp:positionH>
            <wp:positionV relativeFrom="paragraph">
              <wp:posOffset>87527</wp:posOffset>
            </wp:positionV>
            <wp:extent cx="523210" cy="478465"/>
            <wp:effectExtent l="19050" t="0" r="0" b="0"/>
            <wp:wrapNone/>
            <wp:docPr id="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23210" cy="478465"/>
                    </a:xfrm>
                    <a:prstGeom prst="rect">
                      <a:avLst/>
                    </a:prstGeom>
                    <a:noFill/>
                    <a:ln w="9525">
                      <a:noFill/>
                      <a:miter lim="800000"/>
                      <a:headEnd/>
                      <a:tailEnd/>
                    </a:ln>
                  </pic:spPr>
                </pic:pic>
              </a:graphicData>
            </a:graphic>
          </wp:anchor>
        </w:drawing>
      </w:r>
      <w:r w:rsidR="00F87846">
        <w:rPr>
          <w:rFonts w:cstheme="minorHAnsi"/>
          <w:noProof/>
          <w:sz w:val="20"/>
          <w:szCs w:val="20"/>
          <w:lang w:eastAsia="es-ES"/>
        </w:rPr>
        <w:drawing>
          <wp:anchor distT="0" distB="0" distL="114300" distR="114300" simplePos="0" relativeHeight="251791360" behindDoc="0" locked="0" layoutInCell="1" allowOverlap="1">
            <wp:simplePos x="0" y="0"/>
            <wp:positionH relativeFrom="column">
              <wp:posOffset>5081270</wp:posOffset>
            </wp:positionH>
            <wp:positionV relativeFrom="paragraph">
              <wp:posOffset>635</wp:posOffset>
            </wp:positionV>
            <wp:extent cx="694055" cy="554355"/>
            <wp:effectExtent l="19050" t="0" r="0" b="0"/>
            <wp:wrapThrough wrapText="bothSides">
              <wp:wrapPolygon edited="0">
                <wp:start x="-593" y="0"/>
                <wp:lineTo x="-593" y="20784"/>
                <wp:lineTo x="21343" y="20784"/>
                <wp:lineTo x="21343" y="0"/>
                <wp:lineTo x="-593" y="0"/>
              </wp:wrapPolygon>
            </wp:wrapThrough>
            <wp:docPr id="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694055" cy="554355"/>
                    </a:xfrm>
                    <a:prstGeom prst="rect">
                      <a:avLst/>
                    </a:prstGeom>
                    <a:noFill/>
                    <a:ln w="9525">
                      <a:noFill/>
                      <a:miter lim="800000"/>
                      <a:headEnd/>
                      <a:tailEnd/>
                    </a:ln>
                  </pic:spPr>
                </pic:pic>
              </a:graphicData>
            </a:graphic>
          </wp:anchor>
        </w:drawing>
      </w:r>
      <w:r w:rsidR="00562E84" w:rsidRPr="00562E84">
        <w:rPr>
          <w:rFonts w:cstheme="minorHAnsi"/>
          <w:sz w:val="20"/>
          <w:szCs w:val="20"/>
        </w:rPr>
        <w:t>Hijos, hijas, hijos adoptados o hijastros entre 18 y 24 años, si están estudiando (el beneficio se mantendrá hasta el 31 de diciembre del año en que el causante cumple 24 años).</w:t>
      </w:r>
    </w:p>
    <w:p w:rsidR="00F87846" w:rsidRDefault="00F87846" w:rsidP="00F87846">
      <w:pPr>
        <w:pStyle w:val="Sinespaciado"/>
        <w:rPr>
          <w:rFonts w:cstheme="minorHAnsi"/>
          <w:sz w:val="20"/>
          <w:szCs w:val="20"/>
        </w:rPr>
      </w:pPr>
    </w:p>
    <w:p w:rsidR="00F87846" w:rsidRPr="00562E84" w:rsidRDefault="00D230B2" w:rsidP="00F87846">
      <w:pPr>
        <w:pStyle w:val="Sinespaciado"/>
        <w:rPr>
          <w:rFonts w:cstheme="minorHAnsi"/>
          <w:sz w:val="20"/>
          <w:szCs w:val="20"/>
        </w:rPr>
      </w:pPr>
      <w:r>
        <w:rPr>
          <w:rFonts w:cstheme="minorHAnsi"/>
          <w:noProof/>
          <w:sz w:val="20"/>
          <w:szCs w:val="20"/>
          <w:lang w:eastAsia="es-ES"/>
        </w:rPr>
        <w:drawing>
          <wp:anchor distT="0" distB="0" distL="114300" distR="114300" simplePos="0" relativeHeight="251797504" behindDoc="0" locked="0" layoutInCell="1" allowOverlap="1">
            <wp:simplePos x="0" y="0"/>
            <wp:positionH relativeFrom="column">
              <wp:posOffset>6048375</wp:posOffset>
            </wp:positionH>
            <wp:positionV relativeFrom="paragraph">
              <wp:posOffset>114300</wp:posOffset>
            </wp:positionV>
            <wp:extent cx="379095" cy="401320"/>
            <wp:effectExtent l="19050" t="0" r="1905" b="0"/>
            <wp:wrapNone/>
            <wp:docPr id="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79095" cy="401320"/>
                    </a:xfrm>
                    <a:prstGeom prst="rect">
                      <a:avLst/>
                    </a:prstGeom>
                    <a:noFill/>
                    <a:ln w="9525">
                      <a:noFill/>
                      <a:miter lim="800000"/>
                      <a:headEnd/>
                      <a:tailEnd/>
                    </a:ln>
                  </pic:spPr>
                </pic:pic>
              </a:graphicData>
            </a:graphic>
          </wp:anchor>
        </w:drawing>
      </w:r>
    </w:p>
    <w:p w:rsidR="00562E84" w:rsidRDefault="00D230B2" w:rsidP="00F87846">
      <w:pPr>
        <w:pStyle w:val="Sinespaciado"/>
        <w:numPr>
          <w:ilvl w:val="0"/>
          <w:numId w:val="5"/>
        </w:numPr>
        <w:rPr>
          <w:rFonts w:cstheme="minorHAnsi"/>
          <w:sz w:val="20"/>
          <w:szCs w:val="20"/>
        </w:rPr>
      </w:pPr>
      <w:r>
        <w:rPr>
          <w:rFonts w:cstheme="minorHAnsi"/>
          <w:noProof/>
          <w:sz w:val="20"/>
          <w:szCs w:val="20"/>
          <w:lang w:eastAsia="es-ES"/>
        </w:rPr>
        <w:drawing>
          <wp:anchor distT="0" distB="0" distL="114300" distR="114300" simplePos="0" relativeHeight="251795456" behindDoc="0" locked="0" layoutInCell="1" allowOverlap="1">
            <wp:simplePos x="0" y="0"/>
            <wp:positionH relativeFrom="column">
              <wp:posOffset>5278755</wp:posOffset>
            </wp:positionH>
            <wp:positionV relativeFrom="paragraph">
              <wp:posOffset>38735</wp:posOffset>
            </wp:positionV>
            <wp:extent cx="694055" cy="850900"/>
            <wp:effectExtent l="19050" t="0" r="0" b="0"/>
            <wp:wrapThrough wrapText="bothSides">
              <wp:wrapPolygon edited="0">
                <wp:start x="-593" y="0"/>
                <wp:lineTo x="-593" y="21278"/>
                <wp:lineTo x="21343" y="21278"/>
                <wp:lineTo x="21343" y="0"/>
                <wp:lineTo x="-593" y="0"/>
              </wp:wrapPolygon>
            </wp:wrapThrough>
            <wp:docPr id="6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694055" cy="850900"/>
                    </a:xfrm>
                    <a:prstGeom prst="rect">
                      <a:avLst/>
                    </a:prstGeom>
                    <a:noFill/>
                    <a:ln w="9525">
                      <a:noFill/>
                      <a:miter lim="800000"/>
                      <a:headEnd/>
                      <a:tailEnd/>
                    </a:ln>
                  </pic:spPr>
                </pic:pic>
              </a:graphicData>
            </a:graphic>
          </wp:anchor>
        </w:drawing>
      </w:r>
      <w:r w:rsidR="00562E84" w:rsidRPr="00562E84">
        <w:rPr>
          <w:rFonts w:cstheme="minorHAnsi"/>
          <w:sz w:val="20"/>
          <w:szCs w:val="20"/>
        </w:rPr>
        <w:t>Nietos y bisnietos, huérfanos de padre y madre o abandonados por éstos (hasta los 18 años).</w:t>
      </w:r>
      <w:r w:rsidRPr="00D230B2">
        <w:rPr>
          <w:rFonts w:cstheme="minorHAnsi"/>
          <w:noProof/>
          <w:sz w:val="20"/>
          <w:szCs w:val="20"/>
          <w:lang w:eastAsia="es-ES"/>
        </w:rPr>
        <w:t xml:space="preserve"> </w:t>
      </w:r>
    </w:p>
    <w:p w:rsidR="00F87846" w:rsidRDefault="00D230B2" w:rsidP="00F87846">
      <w:pPr>
        <w:pStyle w:val="Sinespaciado"/>
        <w:rPr>
          <w:rFonts w:cstheme="minorHAnsi"/>
          <w:sz w:val="20"/>
          <w:szCs w:val="20"/>
        </w:rPr>
      </w:pPr>
      <w:r>
        <w:rPr>
          <w:rFonts w:cstheme="minorHAnsi"/>
          <w:noProof/>
          <w:sz w:val="20"/>
          <w:szCs w:val="20"/>
          <w:lang w:eastAsia="es-ES"/>
        </w:rPr>
        <w:drawing>
          <wp:anchor distT="0" distB="0" distL="114300" distR="114300" simplePos="0" relativeHeight="251801600" behindDoc="0" locked="0" layoutInCell="1" allowOverlap="1">
            <wp:simplePos x="0" y="0"/>
            <wp:positionH relativeFrom="column">
              <wp:posOffset>6030001</wp:posOffset>
            </wp:positionH>
            <wp:positionV relativeFrom="paragraph">
              <wp:posOffset>51571</wp:posOffset>
            </wp:positionV>
            <wp:extent cx="427887" cy="391131"/>
            <wp:effectExtent l="19050" t="0" r="0" b="0"/>
            <wp:wrapNone/>
            <wp:docPr id="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427887" cy="391131"/>
                    </a:xfrm>
                    <a:prstGeom prst="rect">
                      <a:avLst/>
                    </a:prstGeom>
                    <a:noFill/>
                    <a:ln w="9525">
                      <a:noFill/>
                      <a:miter lim="800000"/>
                      <a:headEnd/>
                      <a:tailEnd/>
                    </a:ln>
                  </pic:spPr>
                </pic:pic>
              </a:graphicData>
            </a:graphic>
          </wp:anchor>
        </w:drawing>
      </w:r>
    </w:p>
    <w:p w:rsidR="00F87846" w:rsidRPr="00562E84" w:rsidRDefault="00F87846" w:rsidP="00F87846">
      <w:pPr>
        <w:pStyle w:val="Sinespaciado"/>
        <w:rPr>
          <w:rFonts w:cstheme="minorHAnsi"/>
          <w:sz w:val="20"/>
          <w:szCs w:val="20"/>
        </w:rPr>
      </w:pPr>
    </w:p>
    <w:p w:rsidR="00562E84" w:rsidRDefault="00D230B2" w:rsidP="00F87846">
      <w:pPr>
        <w:pStyle w:val="Sinespaciado"/>
        <w:numPr>
          <w:ilvl w:val="0"/>
          <w:numId w:val="5"/>
        </w:numPr>
        <w:rPr>
          <w:rFonts w:cstheme="minorHAnsi"/>
          <w:sz w:val="20"/>
          <w:szCs w:val="20"/>
        </w:rPr>
      </w:pPr>
      <w:r>
        <w:rPr>
          <w:rFonts w:cstheme="minorHAnsi"/>
          <w:noProof/>
          <w:sz w:val="20"/>
          <w:szCs w:val="20"/>
          <w:lang w:eastAsia="es-ES"/>
        </w:rPr>
        <w:drawing>
          <wp:anchor distT="0" distB="0" distL="114300" distR="114300" simplePos="0" relativeHeight="251803648" behindDoc="0" locked="0" layoutInCell="1" allowOverlap="1">
            <wp:simplePos x="0" y="0"/>
            <wp:positionH relativeFrom="column">
              <wp:posOffset>2929890</wp:posOffset>
            </wp:positionH>
            <wp:positionV relativeFrom="paragraph">
              <wp:posOffset>380365</wp:posOffset>
            </wp:positionV>
            <wp:extent cx="630555" cy="507365"/>
            <wp:effectExtent l="19050" t="0" r="0" b="0"/>
            <wp:wrapNone/>
            <wp:docPr id="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630555" cy="507365"/>
                    </a:xfrm>
                    <a:prstGeom prst="rect">
                      <a:avLst/>
                    </a:prstGeom>
                    <a:noFill/>
                    <a:ln w="9525">
                      <a:noFill/>
                      <a:miter lim="800000"/>
                      <a:headEnd/>
                      <a:tailEnd/>
                    </a:ln>
                  </pic:spPr>
                </pic:pic>
              </a:graphicData>
            </a:graphic>
          </wp:anchor>
        </w:drawing>
      </w:r>
      <w:r w:rsidR="00144A64">
        <w:rPr>
          <w:rFonts w:cstheme="minorHAnsi"/>
          <w:noProof/>
          <w:sz w:val="20"/>
          <w:szCs w:val="20"/>
          <w:lang w:eastAsia="es-ES"/>
        </w:rPr>
        <w:pict>
          <v:rect id="_x0000_s1088" style="position:absolute;left:0;text-align:left;margin-left:416.5pt;margin-top:16.65pt;width:65.75pt;height:16.25pt;z-index:-251513856;mso-position-horizontal-relative:text;mso-position-vertical-relative:text" strokecolor="white [3212]">
            <v:textbox>
              <w:txbxContent>
                <w:p w:rsidR="00D230B2" w:rsidRPr="00D230B2" w:rsidRDefault="00D230B2">
                  <w:pPr>
                    <w:rPr>
                      <w:sz w:val="16"/>
                      <w:szCs w:val="16"/>
                    </w:rPr>
                  </w:pPr>
                  <w:r w:rsidRPr="00D230B2">
                    <w:rPr>
                      <w:sz w:val="16"/>
                      <w:szCs w:val="16"/>
                    </w:rPr>
                    <w:t>Solo si estudian</w:t>
                  </w:r>
                </w:p>
              </w:txbxContent>
            </v:textbox>
          </v:rect>
        </w:pict>
      </w:r>
      <w:r>
        <w:rPr>
          <w:rFonts w:cstheme="minorHAnsi"/>
          <w:noProof/>
          <w:sz w:val="20"/>
          <w:szCs w:val="20"/>
          <w:lang w:eastAsia="es-ES"/>
        </w:rPr>
        <w:drawing>
          <wp:anchor distT="0" distB="0" distL="114300" distR="114300" simplePos="0" relativeHeight="251799552" behindDoc="0" locked="0" layoutInCell="1" allowOverlap="1">
            <wp:simplePos x="0" y="0"/>
            <wp:positionH relativeFrom="column">
              <wp:posOffset>6043295</wp:posOffset>
            </wp:positionH>
            <wp:positionV relativeFrom="paragraph">
              <wp:posOffset>121920</wp:posOffset>
            </wp:positionV>
            <wp:extent cx="408940" cy="374650"/>
            <wp:effectExtent l="19050" t="0" r="0" b="0"/>
            <wp:wrapNone/>
            <wp:docPr id="6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408940" cy="374650"/>
                    </a:xfrm>
                    <a:prstGeom prst="rect">
                      <a:avLst/>
                    </a:prstGeom>
                    <a:noFill/>
                    <a:ln w="9525">
                      <a:noFill/>
                      <a:miter lim="800000"/>
                      <a:headEnd/>
                      <a:tailEnd/>
                    </a:ln>
                  </pic:spPr>
                </pic:pic>
              </a:graphicData>
            </a:graphic>
          </wp:anchor>
        </w:drawing>
      </w:r>
      <w:r w:rsidR="00562E84" w:rsidRPr="00562E84">
        <w:rPr>
          <w:rFonts w:cstheme="minorHAnsi"/>
          <w:sz w:val="20"/>
          <w:szCs w:val="20"/>
        </w:rPr>
        <w:t>Nietos y bisnietos, huérfanos de padre y madre o abandonados por éstos, si están estudiando (el beneficio se mantendrá hasta diciembre del año en que el causante cumple 24 años).</w:t>
      </w:r>
    </w:p>
    <w:p w:rsidR="00D230B2" w:rsidRPr="00562E84" w:rsidRDefault="00D230B2" w:rsidP="00D230B2">
      <w:pPr>
        <w:pStyle w:val="Sinespaciado"/>
        <w:ind w:left="720"/>
        <w:rPr>
          <w:rFonts w:cstheme="minorHAnsi"/>
          <w:sz w:val="20"/>
          <w:szCs w:val="20"/>
        </w:rPr>
      </w:pPr>
    </w:p>
    <w:p w:rsidR="00562E84" w:rsidRDefault="00562E84" w:rsidP="00F87846">
      <w:pPr>
        <w:pStyle w:val="Sinespaciado"/>
        <w:numPr>
          <w:ilvl w:val="0"/>
          <w:numId w:val="5"/>
        </w:numPr>
        <w:rPr>
          <w:rFonts w:cstheme="minorHAnsi"/>
          <w:sz w:val="20"/>
          <w:szCs w:val="20"/>
        </w:rPr>
      </w:pPr>
      <w:r w:rsidRPr="00562E84">
        <w:rPr>
          <w:rFonts w:cstheme="minorHAnsi"/>
          <w:sz w:val="20"/>
          <w:szCs w:val="20"/>
        </w:rPr>
        <w:t>Nietos y bisnietos inválidos (sin límite de edad).</w:t>
      </w:r>
    </w:p>
    <w:p w:rsidR="000623A2" w:rsidRDefault="005F4B9D" w:rsidP="00D230B2">
      <w:pPr>
        <w:pStyle w:val="Sinespaciado"/>
        <w:rPr>
          <w:rFonts w:cstheme="minorHAnsi"/>
          <w:sz w:val="20"/>
          <w:szCs w:val="20"/>
        </w:rPr>
      </w:pPr>
      <w:r>
        <w:rPr>
          <w:rFonts w:cstheme="minorHAnsi"/>
          <w:noProof/>
          <w:sz w:val="20"/>
          <w:szCs w:val="20"/>
          <w:lang w:eastAsia="es-ES"/>
        </w:rPr>
        <w:drawing>
          <wp:anchor distT="0" distB="0" distL="114300" distR="114300" simplePos="0" relativeHeight="251804672" behindDoc="0" locked="0" layoutInCell="1" allowOverlap="1">
            <wp:simplePos x="0" y="0"/>
            <wp:positionH relativeFrom="column">
              <wp:posOffset>1318895</wp:posOffset>
            </wp:positionH>
            <wp:positionV relativeFrom="paragraph">
              <wp:posOffset>22225</wp:posOffset>
            </wp:positionV>
            <wp:extent cx="384810" cy="509905"/>
            <wp:effectExtent l="19050" t="0" r="0" b="0"/>
            <wp:wrapNone/>
            <wp:docPr id="6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384810" cy="509905"/>
                    </a:xfrm>
                    <a:prstGeom prst="rect">
                      <a:avLst/>
                    </a:prstGeom>
                    <a:noFill/>
                    <a:ln w="9525">
                      <a:noFill/>
                      <a:miter lim="800000"/>
                      <a:headEnd/>
                      <a:tailEnd/>
                    </a:ln>
                  </pic:spPr>
                </pic:pic>
              </a:graphicData>
            </a:graphic>
          </wp:anchor>
        </w:drawing>
      </w:r>
    </w:p>
    <w:p w:rsidR="00562E84" w:rsidRDefault="005F4B9D" w:rsidP="005F4B9D">
      <w:pPr>
        <w:pStyle w:val="Sinespaciado"/>
        <w:numPr>
          <w:ilvl w:val="0"/>
          <w:numId w:val="5"/>
        </w:numPr>
        <w:rPr>
          <w:rFonts w:cstheme="minorHAnsi"/>
          <w:sz w:val="20"/>
          <w:szCs w:val="20"/>
        </w:rPr>
      </w:pPr>
      <w:r>
        <w:rPr>
          <w:rFonts w:cstheme="minorHAnsi"/>
          <w:noProof/>
          <w:sz w:val="20"/>
          <w:szCs w:val="20"/>
          <w:lang w:eastAsia="es-ES"/>
        </w:rPr>
        <w:drawing>
          <wp:anchor distT="0" distB="0" distL="114300" distR="114300" simplePos="0" relativeHeight="251805696" behindDoc="0" locked="0" layoutInCell="1" allowOverlap="1">
            <wp:simplePos x="0" y="0"/>
            <wp:positionH relativeFrom="column">
              <wp:posOffset>5380355</wp:posOffset>
            </wp:positionH>
            <wp:positionV relativeFrom="paragraph">
              <wp:posOffset>127000</wp:posOffset>
            </wp:positionV>
            <wp:extent cx="700405" cy="499110"/>
            <wp:effectExtent l="19050" t="0" r="4445" b="0"/>
            <wp:wrapNone/>
            <wp:docPr id="7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700405" cy="499110"/>
                    </a:xfrm>
                    <a:prstGeom prst="rect">
                      <a:avLst/>
                    </a:prstGeom>
                    <a:noFill/>
                    <a:ln w="9525">
                      <a:noFill/>
                      <a:miter lim="800000"/>
                      <a:headEnd/>
                      <a:tailEnd/>
                    </a:ln>
                  </pic:spPr>
                </pic:pic>
              </a:graphicData>
            </a:graphic>
          </wp:anchor>
        </w:drawing>
      </w:r>
      <w:r w:rsidR="00562E84" w:rsidRPr="00562E84">
        <w:rPr>
          <w:rFonts w:cstheme="minorHAnsi"/>
          <w:sz w:val="20"/>
          <w:szCs w:val="20"/>
        </w:rPr>
        <w:t>La madre viuda.</w:t>
      </w:r>
    </w:p>
    <w:p w:rsidR="005F4B9D" w:rsidRPr="005F4B9D" w:rsidRDefault="005F4B9D" w:rsidP="005F4B9D">
      <w:pPr>
        <w:pStyle w:val="Sinespaciado"/>
        <w:ind w:left="720"/>
        <w:rPr>
          <w:rFonts w:cstheme="minorHAnsi"/>
        </w:rPr>
      </w:pPr>
    </w:p>
    <w:p w:rsidR="00562E84" w:rsidRPr="000C6855" w:rsidRDefault="000C6855" w:rsidP="00F87846">
      <w:pPr>
        <w:pStyle w:val="Sinespaciado"/>
        <w:numPr>
          <w:ilvl w:val="0"/>
          <w:numId w:val="5"/>
        </w:numPr>
        <w:rPr>
          <w:rFonts w:cstheme="minorHAnsi"/>
        </w:rPr>
      </w:pPr>
      <w:r w:rsidRPr="000C6855">
        <w:rPr>
          <w:rFonts w:cstheme="minorHAnsi"/>
          <w:color w:val="333333"/>
          <w:shd w:val="clear" w:color="auto" w:fill="FFFFFF"/>
        </w:rPr>
        <w:t>Los ascendientes (padre, madre, abuelo, abuela, bisabuelo, etc.) mayores de 65 años.</w:t>
      </w:r>
      <w:r w:rsidRPr="000C6855">
        <w:rPr>
          <w:rFonts w:cstheme="minorHAnsi"/>
        </w:rPr>
        <w:t xml:space="preserve"> </w:t>
      </w:r>
    </w:p>
    <w:p w:rsidR="000C6855" w:rsidRDefault="000C6855" w:rsidP="000C6855">
      <w:pPr>
        <w:pStyle w:val="Sinespaciado"/>
        <w:ind w:left="720"/>
        <w:rPr>
          <w:rFonts w:cstheme="minorHAnsi"/>
          <w:sz w:val="20"/>
          <w:szCs w:val="20"/>
        </w:rPr>
      </w:pPr>
    </w:p>
    <w:p w:rsidR="00562E84" w:rsidRPr="00562E84" w:rsidRDefault="000623A2" w:rsidP="005F4B9D">
      <w:pPr>
        <w:pStyle w:val="Sinespaciado"/>
        <w:numPr>
          <w:ilvl w:val="0"/>
          <w:numId w:val="5"/>
        </w:numPr>
        <w:ind w:left="567" w:hanging="283"/>
        <w:rPr>
          <w:rFonts w:cstheme="minorHAnsi"/>
          <w:sz w:val="20"/>
          <w:szCs w:val="20"/>
        </w:rPr>
      </w:pPr>
      <w:r>
        <w:rPr>
          <w:rFonts w:cstheme="minorHAnsi"/>
          <w:noProof/>
          <w:sz w:val="20"/>
          <w:szCs w:val="20"/>
          <w:lang w:eastAsia="es-ES"/>
        </w:rPr>
        <w:drawing>
          <wp:anchor distT="0" distB="0" distL="114300" distR="114300" simplePos="0" relativeHeight="251806720" behindDoc="0" locked="0" layoutInCell="1" allowOverlap="1">
            <wp:simplePos x="0" y="0"/>
            <wp:positionH relativeFrom="column">
              <wp:posOffset>234315</wp:posOffset>
            </wp:positionH>
            <wp:positionV relativeFrom="paragraph">
              <wp:posOffset>53975</wp:posOffset>
            </wp:positionV>
            <wp:extent cx="1231900" cy="1052195"/>
            <wp:effectExtent l="19050" t="0" r="6350" b="0"/>
            <wp:wrapThrough wrapText="bothSides">
              <wp:wrapPolygon edited="0">
                <wp:start x="-334" y="0"/>
                <wp:lineTo x="-334" y="21118"/>
                <wp:lineTo x="21711" y="21118"/>
                <wp:lineTo x="21711" y="0"/>
                <wp:lineTo x="-334" y="0"/>
              </wp:wrapPolygon>
            </wp:wrapThrough>
            <wp:docPr id="7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1231900" cy="1052195"/>
                    </a:xfrm>
                    <a:prstGeom prst="rect">
                      <a:avLst/>
                    </a:prstGeom>
                    <a:noFill/>
                    <a:ln w="9525">
                      <a:noFill/>
                      <a:miter lim="800000"/>
                      <a:headEnd/>
                      <a:tailEnd/>
                    </a:ln>
                  </pic:spPr>
                </pic:pic>
              </a:graphicData>
            </a:graphic>
          </wp:anchor>
        </w:drawing>
      </w:r>
      <w:r w:rsidR="00562E84" w:rsidRPr="00562E84">
        <w:rPr>
          <w:rFonts w:cstheme="minorHAnsi"/>
          <w:sz w:val="20"/>
          <w:szCs w:val="20"/>
        </w:rPr>
        <w:t xml:space="preserve">Niños y niñas huérfanos o abandonados menores de 18 años al cuidado de </w:t>
      </w:r>
      <w:r w:rsidR="00562E84" w:rsidRPr="000C6855">
        <w:rPr>
          <w:rFonts w:cstheme="minorHAnsi"/>
          <w:sz w:val="20"/>
          <w:szCs w:val="20"/>
          <w:u w:val="single"/>
        </w:rPr>
        <w:t>alguna institución</w:t>
      </w:r>
      <w:r w:rsidR="00562E84" w:rsidRPr="00562E84">
        <w:rPr>
          <w:rFonts w:cstheme="minorHAnsi"/>
          <w:sz w:val="20"/>
          <w:szCs w:val="20"/>
        </w:rPr>
        <w:t>.</w:t>
      </w:r>
    </w:p>
    <w:p w:rsidR="00562E84" w:rsidRPr="00562E84" w:rsidRDefault="00562E84" w:rsidP="00F87846">
      <w:pPr>
        <w:pStyle w:val="Sinespaciado"/>
        <w:numPr>
          <w:ilvl w:val="0"/>
          <w:numId w:val="5"/>
        </w:numPr>
        <w:rPr>
          <w:rFonts w:cstheme="minorHAnsi"/>
          <w:sz w:val="20"/>
          <w:szCs w:val="20"/>
        </w:rPr>
      </w:pPr>
      <w:r w:rsidRPr="00562E84">
        <w:rPr>
          <w:rFonts w:cstheme="minorHAnsi"/>
          <w:sz w:val="20"/>
          <w:szCs w:val="20"/>
        </w:rPr>
        <w:t xml:space="preserve">Niños y niñas huérfanos o abandonados </w:t>
      </w:r>
      <w:r w:rsidRPr="000623A2">
        <w:rPr>
          <w:rFonts w:cstheme="minorHAnsi"/>
          <w:sz w:val="20"/>
          <w:szCs w:val="20"/>
          <w:u w:val="single"/>
        </w:rPr>
        <w:t>al cuidado de alguna institución</w:t>
      </w:r>
      <w:r w:rsidRPr="00562E84">
        <w:rPr>
          <w:rFonts w:cstheme="minorHAnsi"/>
          <w:sz w:val="20"/>
          <w:szCs w:val="20"/>
        </w:rPr>
        <w:t xml:space="preserve"> entre los 18 y 24 años, si están estudiando (el beneficio se mantendrá hasta diciembre del año en que el causante cumple 24 años).</w:t>
      </w:r>
    </w:p>
    <w:p w:rsidR="00562E84" w:rsidRDefault="00562E84" w:rsidP="00F87846">
      <w:pPr>
        <w:pStyle w:val="Sinespaciado"/>
        <w:numPr>
          <w:ilvl w:val="0"/>
          <w:numId w:val="5"/>
        </w:numPr>
        <w:rPr>
          <w:rFonts w:cstheme="minorHAnsi"/>
          <w:sz w:val="20"/>
          <w:szCs w:val="20"/>
        </w:rPr>
      </w:pPr>
      <w:r w:rsidRPr="00562E84">
        <w:rPr>
          <w:rFonts w:cstheme="minorHAnsi"/>
          <w:sz w:val="20"/>
          <w:szCs w:val="20"/>
        </w:rPr>
        <w:t xml:space="preserve">Niños y niñas huérfanos o </w:t>
      </w:r>
      <w:r w:rsidRPr="00D021FF">
        <w:rPr>
          <w:rFonts w:cstheme="minorHAnsi"/>
          <w:sz w:val="20"/>
          <w:szCs w:val="20"/>
          <w:u w:val="single"/>
        </w:rPr>
        <w:t>abandonados inválidos</w:t>
      </w:r>
      <w:r w:rsidRPr="000623A2">
        <w:rPr>
          <w:rFonts w:cstheme="minorHAnsi"/>
          <w:sz w:val="20"/>
          <w:szCs w:val="20"/>
        </w:rPr>
        <w:t xml:space="preserve"> al cuidado de alguna institución (sin </w:t>
      </w:r>
      <w:r w:rsidRPr="000623A2">
        <w:rPr>
          <w:rFonts w:cstheme="minorHAnsi"/>
          <w:sz w:val="20"/>
          <w:szCs w:val="20"/>
          <w:u w:val="single"/>
        </w:rPr>
        <w:t>límite de edad</w:t>
      </w:r>
      <w:r w:rsidRPr="00562E84">
        <w:rPr>
          <w:rFonts w:cstheme="minorHAnsi"/>
          <w:sz w:val="20"/>
          <w:szCs w:val="20"/>
        </w:rPr>
        <w:t>).</w:t>
      </w:r>
    </w:p>
    <w:p w:rsidR="000623A2" w:rsidRPr="00562E84" w:rsidRDefault="000623A2" w:rsidP="000623A2">
      <w:pPr>
        <w:pStyle w:val="Sinespaciado"/>
        <w:ind w:left="720"/>
        <w:rPr>
          <w:rFonts w:cstheme="minorHAnsi"/>
          <w:sz w:val="20"/>
          <w:szCs w:val="20"/>
        </w:rPr>
      </w:pPr>
      <w:r>
        <w:rPr>
          <w:rFonts w:cstheme="minorHAnsi"/>
          <w:noProof/>
          <w:sz w:val="20"/>
          <w:szCs w:val="20"/>
          <w:lang w:eastAsia="es-ES"/>
        </w:rPr>
        <w:drawing>
          <wp:anchor distT="0" distB="0" distL="114300" distR="114300" simplePos="0" relativeHeight="251807744" behindDoc="0" locked="0" layoutInCell="1" allowOverlap="1">
            <wp:simplePos x="0" y="0"/>
            <wp:positionH relativeFrom="column">
              <wp:posOffset>2038967</wp:posOffset>
            </wp:positionH>
            <wp:positionV relativeFrom="paragraph">
              <wp:posOffset>12942</wp:posOffset>
            </wp:positionV>
            <wp:extent cx="483078" cy="576125"/>
            <wp:effectExtent l="19050" t="0" r="0" b="0"/>
            <wp:wrapNone/>
            <wp:docPr id="7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483078" cy="576125"/>
                    </a:xfrm>
                    <a:prstGeom prst="rect">
                      <a:avLst/>
                    </a:prstGeom>
                    <a:noFill/>
                    <a:ln w="9525">
                      <a:noFill/>
                      <a:miter lim="800000"/>
                      <a:headEnd/>
                      <a:tailEnd/>
                    </a:ln>
                  </pic:spPr>
                </pic:pic>
              </a:graphicData>
            </a:graphic>
          </wp:anchor>
        </w:drawing>
      </w:r>
    </w:p>
    <w:p w:rsidR="00562E84" w:rsidRDefault="00562E84" w:rsidP="00F87846">
      <w:pPr>
        <w:pStyle w:val="Sinespaciado"/>
        <w:numPr>
          <w:ilvl w:val="0"/>
          <w:numId w:val="5"/>
        </w:numPr>
        <w:rPr>
          <w:rFonts w:cstheme="minorHAnsi"/>
          <w:sz w:val="20"/>
          <w:szCs w:val="20"/>
        </w:rPr>
      </w:pPr>
      <w:r w:rsidRPr="00562E84">
        <w:rPr>
          <w:rFonts w:cstheme="minorHAnsi"/>
          <w:sz w:val="20"/>
          <w:szCs w:val="20"/>
        </w:rPr>
        <w:t>Trabajadoras embarazadas.</w:t>
      </w:r>
    </w:p>
    <w:p w:rsidR="000623A2" w:rsidRPr="00562E84" w:rsidRDefault="005F4B9D" w:rsidP="005F4B9D">
      <w:pPr>
        <w:pStyle w:val="Prrafodelista"/>
        <w:rPr>
          <w:rFonts w:cstheme="minorHAnsi"/>
          <w:sz w:val="20"/>
          <w:szCs w:val="20"/>
        </w:rPr>
      </w:pPr>
      <w:r>
        <w:rPr>
          <w:rFonts w:cstheme="minorHAnsi"/>
          <w:noProof/>
          <w:sz w:val="20"/>
          <w:szCs w:val="20"/>
          <w:lang w:eastAsia="es-ES"/>
        </w:rPr>
        <w:drawing>
          <wp:anchor distT="0" distB="0" distL="114300" distR="114300" simplePos="0" relativeHeight="251808768" behindDoc="1" locked="0" layoutInCell="1" allowOverlap="1">
            <wp:simplePos x="0" y="0"/>
            <wp:positionH relativeFrom="column">
              <wp:posOffset>2592705</wp:posOffset>
            </wp:positionH>
            <wp:positionV relativeFrom="paragraph">
              <wp:posOffset>139065</wp:posOffset>
            </wp:positionV>
            <wp:extent cx="751205" cy="499110"/>
            <wp:effectExtent l="19050" t="0" r="0" b="0"/>
            <wp:wrapNone/>
            <wp:docPr id="7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751205" cy="499110"/>
                    </a:xfrm>
                    <a:prstGeom prst="rect">
                      <a:avLst/>
                    </a:prstGeom>
                    <a:noFill/>
                    <a:ln w="9525">
                      <a:noFill/>
                      <a:miter lim="800000"/>
                      <a:headEnd/>
                      <a:tailEnd/>
                    </a:ln>
                  </pic:spPr>
                </pic:pic>
              </a:graphicData>
            </a:graphic>
          </wp:anchor>
        </w:drawing>
      </w:r>
    </w:p>
    <w:p w:rsidR="00562E84" w:rsidRDefault="00562E84" w:rsidP="00F87846">
      <w:pPr>
        <w:pStyle w:val="Sinespaciado"/>
        <w:numPr>
          <w:ilvl w:val="0"/>
          <w:numId w:val="5"/>
        </w:numPr>
        <w:rPr>
          <w:rFonts w:cstheme="minorHAnsi"/>
          <w:sz w:val="20"/>
          <w:szCs w:val="20"/>
        </w:rPr>
      </w:pPr>
      <w:proofErr w:type="gramStart"/>
      <w:r w:rsidRPr="00562E84">
        <w:rPr>
          <w:rFonts w:cstheme="minorHAnsi"/>
          <w:sz w:val="20"/>
          <w:szCs w:val="20"/>
        </w:rPr>
        <w:t>La cónyuge embarazada</w:t>
      </w:r>
      <w:proofErr w:type="gramEnd"/>
      <w:r w:rsidRPr="00562E84">
        <w:rPr>
          <w:rFonts w:cstheme="minorHAnsi"/>
          <w:sz w:val="20"/>
          <w:szCs w:val="20"/>
        </w:rPr>
        <w:t>.</w:t>
      </w:r>
    </w:p>
    <w:p w:rsidR="000623A2" w:rsidRDefault="000623A2" w:rsidP="000623A2">
      <w:pPr>
        <w:pStyle w:val="Sinespaciado"/>
        <w:rPr>
          <w:rFonts w:cstheme="minorHAnsi"/>
          <w:sz w:val="20"/>
          <w:szCs w:val="20"/>
        </w:rPr>
      </w:pPr>
    </w:p>
    <w:p w:rsidR="000623A2" w:rsidRPr="00562E84" w:rsidRDefault="000623A2" w:rsidP="000623A2">
      <w:pPr>
        <w:pStyle w:val="Sinespaciado"/>
        <w:rPr>
          <w:rFonts w:cstheme="minorHAnsi"/>
          <w:sz w:val="20"/>
          <w:szCs w:val="20"/>
        </w:rPr>
      </w:pPr>
    </w:p>
    <w:p w:rsidR="00562E84" w:rsidRDefault="00562E84" w:rsidP="00F87846">
      <w:pPr>
        <w:pStyle w:val="Sinespaciado"/>
        <w:numPr>
          <w:ilvl w:val="0"/>
          <w:numId w:val="5"/>
        </w:numPr>
        <w:rPr>
          <w:rFonts w:cstheme="minorHAnsi"/>
          <w:sz w:val="20"/>
          <w:szCs w:val="20"/>
        </w:rPr>
      </w:pPr>
      <w:r w:rsidRPr="00562E84">
        <w:rPr>
          <w:rFonts w:cstheme="minorHAnsi"/>
          <w:sz w:val="20"/>
          <w:szCs w:val="20"/>
        </w:rPr>
        <w:t xml:space="preserve">Menores de 18 años </w:t>
      </w:r>
      <w:r w:rsidRPr="000623A2">
        <w:rPr>
          <w:rFonts w:cstheme="minorHAnsi"/>
          <w:sz w:val="20"/>
          <w:szCs w:val="20"/>
          <w:u w:val="single"/>
        </w:rPr>
        <w:t>al cuidado de alguna persona</w:t>
      </w:r>
      <w:r w:rsidRPr="00562E84">
        <w:rPr>
          <w:rFonts w:cstheme="minorHAnsi"/>
          <w:sz w:val="20"/>
          <w:szCs w:val="20"/>
        </w:rPr>
        <w:t xml:space="preserve"> que se preste para ello, a fin de que viva con su familiar, y el juez considere capacitada para dirigir su educación (artículo 29, </w:t>
      </w:r>
      <w:hyperlink r:id="rId40" w:tgtFrame="_blank" w:history="1">
        <w:r w:rsidRPr="00562E84">
          <w:rPr>
            <w:rStyle w:val="Hipervnculo"/>
            <w:rFonts w:cstheme="minorHAnsi"/>
            <w:color w:val="0053AB"/>
            <w:sz w:val="20"/>
            <w:szCs w:val="20"/>
          </w:rPr>
          <w:t>Ley Nº 16.618</w:t>
        </w:r>
      </w:hyperlink>
      <w:r w:rsidRPr="00562E84">
        <w:rPr>
          <w:rFonts w:cstheme="minorHAnsi"/>
          <w:sz w:val="20"/>
          <w:szCs w:val="20"/>
        </w:rPr>
        <w:t>), el beneficio se mantendrá hasta diciembre del año en que el causante cumpla 18 años.</w:t>
      </w:r>
    </w:p>
    <w:p w:rsidR="000623A2" w:rsidRPr="00562E84" w:rsidRDefault="000623A2" w:rsidP="000623A2">
      <w:pPr>
        <w:pStyle w:val="Sinespaciado"/>
        <w:ind w:left="720"/>
        <w:rPr>
          <w:rFonts w:cstheme="minorHAnsi"/>
          <w:sz w:val="20"/>
          <w:szCs w:val="20"/>
        </w:rPr>
      </w:pPr>
    </w:p>
    <w:p w:rsidR="00562E84" w:rsidRDefault="00562E84" w:rsidP="00F87846">
      <w:pPr>
        <w:pStyle w:val="Sinespaciado"/>
        <w:numPr>
          <w:ilvl w:val="0"/>
          <w:numId w:val="5"/>
        </w:numPr>
        <w:rPr>
          <w:rFonts w:cstheme="minorHAnsi"/>
          <w:sz w:val="20"/>
          <w:szCs w:val="20"/>
        </w:rPr>
      </w:pPr>
      <w:r w:rsidRPr="00562E84">
        <w:rPr>
          <w:rFonts w:cstheme="minorHAnsi"/>
          <w:sz w:val="20"/>
          <w:szCs w:val="20"/>
        </w:rPr>
        <w:t xml:space="preserve">Personas </w:t>
      </w:r>
      <w:r w:rsidRPr="000623A2">
        <w:rPr>
          <w:rFonts w:cstheme="minorHAnsi"/>
          <w:sz w:val="20"/>
          <w:szCs w:val="20"/>
          <w:u w:val="single"/>
        </w:rPr>
        <w:t>inválidas de cualquier edad al cuidado de alguna persona</w:t>
      </w:r>
      <w:r w:rsidRPr="00562E84">
        <w:rPr>
          <w:rFonts w:cstheme="minorHAnsi"/>
          <w:sz w:val="20"/>
          <w:szCs w:val="20"/>
        </w:rPr>
        <w:t xml:space="preserve"> que se preste para ello, a fin de que viva con su familiar, y el juez considere capacitada para dirigir su educación (artículo 29, </w:t>
      </w:r>
      <w:hyperlink r:id="rId41" w:tgtFrame="_blank" w:history="1">
        <w:r w:rsidRPr="00562E84">
          <w:rPr>
            <w:rStyle w:val="Hipervnculo"/>
            <w:rFonts w:cstheme="minorHAnsi"/>
            <w:color w:val="0053AB"/>
            <w:sz w:val="20"/>
            <w:szCs w:val="20"/>
          </w:rPr>
          <w:t>Ley Nº 16.618</w:t>
        </w:r>
      </w:hyperlink>
      <w:r w:rsidRPr="00562E84">
        <w:rPr>
          <w:rFonts w:cstheme="minorHAnsi"/>
          <w:sz w:val="20"/>
          <w:szCs w:val="20"/>
        </w:rPr>
        <w:t>).</w:t>
      </w:r>
    </w:p>
    <w:p w:rsidR="000623A2" w:rsidRPr="00562E84" w:rsidRDefault="000623A2" w:rsidP="000623A2">
      <w:pPr>
        <w:pStyle w:val="Sinespaciado"/>
        <w:rPr>
          <w:rFonts w:cstheme="minorHAnsi"/>
          <w:sz w:val="20"/>
          <w:szCs w:val="20"/>
        </w:rPr>
      </w:pPr>
    </w:p>
    <w:p w:rsidR="00562E84" w:rsidRPr="00562E84" w:rsidRDefault="00562E84" w:rsidP="00F87846">
      <w:pPr>
        <w:pStyle w:val="Sinespaciado"/>
        <w:numPr>
          <w:ilvl w:val="0"/>
          <w:numId w:val="5"/>
        </w:numPr>
        <w:rPr>
          <w:rFonts w:cstheme="minorHAnsi"/>
          <w:sz w:val="20"/>
          <w:szCs w:val="20"/>
        </w:rPr>
      </w:pPr>
      <w:r w:rsidRPr="00562E84">
        <w:rPr>
          <w:rFonts w:cstheme="minorHAnsi"/>
          <w:sz w:val="20"/>
          <w:szCs w:val="20"/>
        </w:rPr>
        <w:t xml:space="preserve">Estudiantes de entre 18 y 24 años (hasta diciembre del año en que los cumple) </w:t>
      </w:r>
      <w:r w:rsidRPr="000623A2">
        <w:rPr>
          <w:rFonts w:cstheme="minorHAnsi"/>
          <w:sz w:val="20"/>
          <w:szCs w:val="20"/>
          <w:u w:val="single"/>
        </w:rPr>
        <w:t>al cuidado de alguna persona que se preste para ello</w:t>
      </w:r>
      <w:r w:rsidRPr="00562E84">
        <w:rPr>
          <w:rFonts w:cstheme="minorHAnsi"/>
          <w:sz w:val="20"/>
          <w:szCs w:val="20"/>
        </w:rPr>
        <w:t>, a fin de que viva con su familiar, y el juez considere capacitada para dirigir su educación (artículo 29, </w:t>
      </w:r>
      <w:hyperlink r:id="rId42" w:tgtFrame="_blank" w:history="1">
        <w:r w:rsidRPr="00562E84">
          <w:rPr>
            <w:rStyle w:val="Hipervnculo"/>
            <w:rFonts w:cstheme="minorHAnsi"/>
            <w:color w:val="0053AB"/>
            <w:sz w:val="20"/>
            <w:szCs w:val="20"/>
          </w:rPr>
          <w:t>Ley Nº 16.618</w:t>
        </w:r>
      </w:hyperlink>
      <w:r w:rsidRPr="00562E84">
        <w:rPr>
          <w:rFonts w:cstheme="minorHAnsi"/>
          <w:sz w:val="20"/>
          <w:szCs w:val="20"/>
        </w:rPr>
        <w:t>).</w:t>
      </w:r>
    </w:p>
    <w:p w:rsidR="00562E84" w:rsidRPr="00BE0A94" w:rsidRDefault="00562E84" w:rsidP="00BE0A94">
      <w:pPr>
        <w:autoSpaceDE w:val="0"/>
        <w:autoSpaceDN w:val="0"/>
        <w:adjustRightInd w:val="0"/>
        <w:spacing w:after="0" w:line="240" w:lineRule="auto"/>
        <w:jc w:val="both"/>
        <w:rPr>
          <w:rFonts w:cstheme="minorHAnsi"/>
        </w:rPr>
      </w:pPr>
    </w:p>
    <w:p w:rsidR="00B34B0E" w:rsidRPr="00BE0A94" w:rsidRDefault="00B34B0E" w:rsidP="00BE0A94">
      <w:pPr>
        <w:autoSpaceDE w:val="0"/>
        <w:autoSpaceDN w:val="0"/>
        <w:adjustRightInd w:val="0"/>
        <w:spacing w:after="0" w:line="240" w:lineRule="auto"/>
        <w:jc w:val="both"/>
        <w:rPr>
          <w:rFonts w:cstheme="minorHAnsi"/>
        </w:rPr>
      </w:pPr>
    </w:p>
    <w:p w:rsidR="001D2AD2" w:rsidRPr="00BE0A94" w:rsidRDefault="001D2AD2" w:rsidP="00BE0A94">
      <w:pPr>
        <w:pStyle w:val="Prrafodelista"/>
        <w:numPr>
          <w:ilvl w:val="0"/>
          <w:numId w:val="2"/>
        </w:numPr>
        <w:autoSpaceDE w:val="0"/>
        <w:autoSpaceDN w:val="0"/>
        <w:adjustRightInd w:val="0"/>
        <w:spacing w:after="0" w:line="240" w:lineRule="auto"/>
        <w:jc w:val="both"/>
        <w:rPr>
          <w:rFonts w:cstheme="minorHAnsi"/>
          <w:b/>
        </w:rPr>
      </w:pPr>
      <w:r w:rsidRPr="00516638">
        <w:rPr>
          <w:rFonts w:cstheme="minorHAnsi"/>
          <w:b/>
          <w:bCs/>
          <w:color w:val="222222"/>
          <w:sz w:val="24"/>
          <w:szCs w:val="24"/>
          <w:u w:val="single"/>
          <w:shd w:val="clear" w:color="auto" w:fill="FFFFFF"/>
        </w:rPr>
        <w:lastRenderedPageBreak/>
        <w:t xml:space="preserve">ASIGNACION DE COLACION Y </w:t>
      </w:r>
      <w:r w:rsidRPr="00516638">
        <w:rPr>
          <w:rFonts w:cstheme="minorHAnsi"/>
          <w:b/>
          <w:sz w:val="24"/>
          <w:szCs w:val="24"/>
          <w:u w:val="single"/>
        </w:rPr>
        <w:t>MOVILIZACIÓN</w:t>
      </w:r>
      <w:r w:rsidRPr="00BE0A94">
        <w:rPr>
          <w:rFonts w:cstheme="minorHAnsi"/>
          <w:color w:val="222222"/>
          <w:u w:val="single"/>
          <w:shd w:val="clear" w:color="auto" w:fill="FFFFFF"/>
        </w:rPr>
        <w:t>:</w:t>
      </w:r>
      <w:r w:rsidRPr="00BE0A94">
        <w:rPr>
          <w:rFonts w:cstheme="minorHAnsi"/>
          <w:color w:val="222222"/>
          <w:shd w:val="clear" w:color="auto" w:fill="FFFFFF"/>
        </w:rPr>
        <w:t xml:space="preserve"> Es un </w:t>
      </w:r>
      <w:r w:rsidRPr="00D021FF">
        <w:rPr>
          <w:rFonts w:cstheme="minorHAnsi"/>
          <w:color w:val="222222"/>
          <w:u w:val="single"/>
          <w:shd w:val="clear" w:color="auto" w:fill="FFFFFF"/>
        </w:rPr>
        <w:t>beneficio</w:t>
      </w:r>
      <w:r w:rsidRPr="00BE0A94">
        <w:rPr>
          <w:rFonts w:cstheme="minorHAnsi"/>
          <w:color w:val="222222"/>
          <w:shd w:val="clear" w:color="auto" w:fill="FFFFFF"/>
        </w:rPr>
        <w:t xml:space="preserve"> que otorga el </w:t>
      </w:r>
      <w:r w:rsidRPr="00D021FF">
        <w:rPr>
          <w:rFonts w:cstheme="minorHAnsi"/>
          <w:color w:val="222222"/>
          <w:u w:val="single"/>
          <w:shd w:val="clear" w:color="auto" w:fill="FFFFFF"/>
        </w:rPr>
        <w:t>empleado</w:t>
      </w:r>
      <w:r w:rsidRPr="00BE0A94">
        <w:rPr>
          <w:rFonts w:cstheme="minorHAnsi"/>
          <w:color w:val="222222"/>
          <w:shd w:val="clear" w:color="auto" w:fill="FFFFFF"/>
        </w:rPr>
        <w:t>r al trabajador. La ley no obliga al empleador a </w:t>
      </w:r>
      <w:r w:rsidRPr="00BE0A94">
        <w:rPr>
          <w:rFonts w:cstheme="minorHAnsi"/>
          <w:b/>
          <w:bCs/>
          <w:color w:val="222222"/>
          <w:shd w:val="clear" w:color="auto" w:fill="FFFFFF"/>
        </w:rPr>
        <w:t>pagar</w:t>
      </w:r>
      <w:r w:rsidRPr="00BE0A94">
        <w:rPr>
          <w:rFonts w:cstheme="minorHAnsi"/>
          <w:color w:val="222222"/>
          <w:shd w:val="clear" w:color="auto" w:fill="FFFFFF"/>
        </w:rPr>
        <w:t> al trabajador una asignación de </w:t>
      </w:r>
      <w:r w:rsidRPr="00BE0A94">
        <w:rPr>
          <w:rFonts w:cstheme="minorHAnsi"/>
          <w:b/>
          <w:bCs/>
          <w:color w:val="222222"/>
          <w:shd w:val="clear" w:color="auto" w:fill="FFFFFF"/>
        </w:rPr>
        <w:t>colación</w:t>
      </w:r>
      <w:r w:rsidR="00BE0A94" w:rsidRPr="00BE0A94">
        <w:rPr>
          <w:rFonts w:cstheme="minorHAnsi"/>
          <w:b/>
          <w:bCs/>
          <w:color w:val="222222"/>
          <w:shd w:val="clear" w:color="auto" w:fill="FFFFFF"/>
        </w:rPr>
        <w:t xml:space="preserve"> y movilización</w:t>
      </w:r>
      <w:r w:rsidRPr="00BE0A94">
        <w:rPr>
          <w:rFonts w:cstheme="minorHAnsi"/>
          <w:color w:val="222222"/>
          <w:shd w:val="clear" w:color="auto" w:fill="FFFFFF"/>
        </w:rPr>
        <w:t>, así que su </w:t>
      </w:r>
      <w:r w:rsidRPr="00BE0A94">
        <w:rPr>
          <w:rFonts w:cstheme="minorHAnsi"/>
          <w:b/>
          <w:bCs/>
          <w:color w:val="222222"/>
          <w:shd w:val="clear" w:color="auto" w:fill="FFFFFF"/>
        </w:rPr>
        <w:t>pago</w:t>
      </w:r>
      <w:r w:rsidRPr="00BE0A94">
        <w:rPr>
          <w:rFonts w:cstheme="minorHAnsi"/>
          <w:color w:val="222222"/>
          <w:shd w:val="clear" w:color="auto" w:fill="FFFFFF"/>
        </w:rPr>
        <w:t> dependerá del acuerdo individual o colectivo al que lleguen la empresa y el trabajador</w:t>
      </w:r>
    </w:p>
    <w:p w:rsidR="00BE0A94" w:rsidRPr="00BE0A94" w:rsidRDefault="007A1CEA" w:rsidP="00BE0A94">
      <w:pPr>
        <w:pStyle w:val="Prrafodelista"/>
        <w:autoSpaceDE w:val="0"/>
        <w:autoSpaceDN w:val="0"/>
        <w:adjustRightInd w:val="0"/>
        <w:spacing w:after="0" w:line="240" w:lineRule="auto"/>
        <w:jc w:val="both"/>
        <w:rPr>
          <w:rFonts w:cstheme="minorHAnsi"/>
          <w:color w:val="222222"/>
          <w:shd w:val="clear" w:color="auto" w:fill="FFFFFF"/>
        </w:rPr>
      </w:pPr>
      <w:r>
        <w:rPr>
          <w:rFonts w:cstheme="minorHAnsi"/>
          <w:noProof/>
          <w:color w:val="222222"/>
          <w:lang w:eastAsia="es-ES"/>
        </w:rPr>
        <w:drawing>
          <wp:anchor distT="0" distB="0" distL="114300" distR="114300" simplePos="0" relativeHeight="251784192" behindDoc="0" locked="0" layoutInCell="1" allowOverlap="1">
            <wp:simplePos x="0" y="0"/>
            <wp:positionH relativeFrom="column">
              <wp:posOffset>5033645</wp:posOffset>
            </wp:positionH>
            <wp:positionV relativeFrom="paragraph">
              <wp:posOffset>612775</wp:posOffset>
            </wp:positionV>
            <wp:extent cx="1514475" cy="2531745"/>
            <wp:effectExtent l="19050" t="0" r="9525" b="0"/>
            <wp:wrapThrough wrapText="bothSides">
              <wp:wrapPolygon edited="0">
                <wp:start x="-272" y="0"/>
                <wp:lineTo x="-272" y="21454"/>
                <wp:lineTo x="21736" y="21454"/>
                <wp:lineTo x="21736" y="0"/>
                <wp:lineTo x="-272" y="0"/>
              </wp:wrapPolygon>
            </wp:wrapThrough>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514475" cy="2531745"/>
                    </a:xfrm>
                    <a:prstGeom prst="rect">
                      <a:avLst/>
                    </a:prstGeom>
                    <a:noFill/>
                    <a:ln w="9525">
                      <a:noFill/>
                      <a:miter lim="800000"/>
                      <a:headEnd/>
                      <a:tailEnd/>
                    </a:ln>
                  </pic:spPr>
                </pic:pic>
              </a:graphicData>
            </a:graphic>
          </wp:anchor>
        </w:drawing>
      </w:r>
      <w:r w:rsidR="00D021FF">
        <w:rPr>
          <w:rFonts w:cstheme="minorHAnsi"/>
          <w:color w:val="222222"/>
          <w:shd w:val="clear" w:color="auto" w:fill="FFFFFF"/>
        </w:rPr>
        <w:t>A</w:t>
      </w:r>
      <w:r w:rsidR="00BE0A94" w:rsidRPr="00BE0A94">
        <w:rPr>
          <w:rFonts w:cstheme="minorHAnsi"/>
          <w:color w:val="222222"/>
          <w:shd w:val="clear" w:color="auto" w:fill="FFFFFF"/>
        </w:rPr>
        <w:t xml:space="preserve"> ley tampoco establece un monto máximo que pueda pagarse al trabajador por asignación de </w:t>
      </w:r>
      <w:r w:rsidR="00BE0A94" w:rsidRPr="00BE0A94">
        <w:rPr>
          <w:rFonts w:cstheme="minorHAnsi"/>
          <w:b/>
          <w:bCs/>
          <w:color w:val="222222"/>
          <w:shd w:val="clear" w:color="auto" w:fill="FFFFFF"/>
        </w:rPr>
        <w:t>colación</w:t>
      </w:r>
      <w:r w:rsidR="00BE0A94" w:rsidRPr="00BE0A94">
        <w:rPr>
          <w:rFonts w:cstheme="minorHAnsi"/>
          <w:color w:val="222222"/>
          <w:shd w:val="clear" w:color="auto" w:fill="FFFFFF"/>
        </w:rPr>
        <w:t xml:space="preserve">, pero considerando su objetivo, es decir ayudar al trabajador a que financie total o parcialmente sus gastos de alimentación mientras trabaja, debe entenderse que no puede exceder de lo </w:t>
      </w:r>
      <w:r w:rsidR="00BE0A94" w:rsidRPr="00D021FF">
        <w:rPr>
          <w:rFonts w:cstheme="minorHAnsi"/>
          <w:color w:val="222222"/>
          <w:u w:val="single"/>
          <w:shd w:val="clear" w:color="auto" w:fill="FFFFFF"/>
        </w:rPr>
        <w:t>razonable</w:t>
      </w:r>
    </w:p>
    <w:p w:rsidR="001D2AD2" w:rsidRPr="00BE0A94" w:rsidRDefault="001D2AD2" w:rsidP="00BE0A94">
      <w:pPr>
        <w:pStyle w:val="Prrafodelista"/>
        <w:autoSpaceDE w:val="0"/>
        <w:autoSpaceDN w:val="0"/>
        <w:adjustRightInd w:val="0"/>
        <w:spacing w:after="0" w:line="240" w:lineRule="auto"/>
        <w:jc w:val="both"/>
        <w:rPr>
          <w:rFonts w:cstheme="minorHAnsi"/>
          <w:b/>
        </w:rPr>
      </w:pPr>
    </w:p>
    <w:p w:rsidR="001D2AD2" w:rsidRDefault="00144A64" w:rsidP="00BE0A94">
      <w:pPr>
        <w:pStyle w:val="Prrafodelista"/>
        <w:autoSpaceDE w:val="0"/>
        <w:autoSpaceDN w:val="0"/>
        <w:adjustRightInd w:val="0"/>
        <w:spacing w:after="0" w:line="240" w:lineRule="auto"/>
        <w:jc w:val="both"/>
        <w:rPr>
          <w:rFonts w:cstheme="minorHAnsi"/>
          <w:color w:val="222222"/>
          <w:shd w:val="clear" w:color="auto" w:fill="FFFFFF"/>
        </w:rPr>
      </w:pPr>
      <w:r w:rsidRPr="00144A64">
        <w:rPr>
          <w:rFonts w:cstheme="minorHAnsi"/>
          <w:b/>
          <w:bCs/>
          <w:noProof/>
          <w:color w:val="222222"/>
          <w:lang w:eastAsia="es-ES"/>
        </w:rPr>
        <w:pict>
          <v:shape id="_x0000_s1092" type="#_x0000_t32" style="position:absolute;left:0;text-align:left;margin-left:344.5pt;margin-top:45.8pt;width:60.1pt;height:88.15pt;z-index:251822080" o:connectortype="straight">
            <v:stroke endarrow="block"/>
          </v:shape>
        </w:pict>
      </w:r>
      <w:r w:rsidR="00BE0A94" w:rsidRPr="00BE0A94">
        <w:rPr>
          <w:rFonts w:cstheme="minorHAnsi"/>
          <w:b/>
          <w:color w:val="222222"/>
          <w:shd w:val="clear" w:color="auto" w:fill="FFFFFF"/>
        </w:rPr>
        <w:t>C</w:t>
      </w:r>
      <w:r w:rsidR="001D2AD2" w:rsidRPr="00BE0A94">
        <w:rPr>
          <w:rFonts w:cstheme="minorHAnsi"/>
          <w:b/>
          <w:bCs/>
          <w:color w:val="222222"/>
          <w:shd w:val="clear" w:color="auto" w:fill="FFFFFF"/>
        </w:rPr>
        <w:t>olación</w:t>
      </w:r>
      <w:r w:rsidR="00BE0A94" w:rsidRPr="00BE0A94">
        <w:rPr>
          <w:rFonts w:cstheme="minorHAnsi"/>
          <w:color w:val="222222"/>
          <w:shd w:val="clear" w:color="auto" w:fill="FFFFFF"/>
        </w:rPr>
        <w:t xml:space="preserve">: Se entiende por </w:t>
      </w:r>
      <w:r w:rsidR="001D2AD2" w:rsidRPr="00BE0A94">
        <w:rPr>
          <w:rFonts w:cstheme="minorHAnsi"/>
          <w:color w:val="222222"/>
          <w:shd w:val="clear" w:color="auto" w:fill="FFFFFF"/>
        </w:rPr>
        <w:t xml:space="preserve">la entrega del beneficio </w:t>
      </w:r>
      <w:r w:rsidR="001D2AD2" w:rsidRPr="00BE0A94">
        <w:rPr>
          <w:rFonts w:cstheme="minorHAnsi"/>
          <w:color w:val="222222"/>
          <w:u w:val="single"/>
          <w:shd w:val="clear" w:color="auto" w:fill="FFFFFF"/>
        </w:rPr>
        <w:t>en especie o el valor en dinero</w:t>
      </w:r>
      <w:r w:rsidR="001D2AD2" w:rsidRPr="00BE0A94">
        <w:rPr>
          <w:rFonts w:cstheme="minorHAnsi"/>
          <w:color w:val="222222"/>
          <w:shd w:val="clear" w:color="auto" w:fill="FFFFFF"/>
        </w:rPr>
        <w:t xml:space="preserve"> que el empleador otorga al trabajador a objeto que pueda compensar el mayor gasto al tener que alimentarse en el transcurso de su jornada de trabajo.</w:t>
      </w:r>
    </w:p>
    <w:p w:rsidR="000623A2" w:rsidRPr="00BE0A94" w:rsidRDefault="00BD0BAE" w:rsidP="00BE0A94">
      <w:pPr>
        <w:pStyle w:val="Prrafodelista"/>
        <w:autoSpaceDE w:val="0"/>
        <w:autoSpaceDN w:val="0"/>
        <w:adjustRightInd w:val="0"/>
        <w:spacing w:after="0" w:line="240" w:lineRule="auto"/>
        <w:jc w:val="both"/>
        <w:rPr>
          <w:rFonts w:cstheme="minorHAnsi"/>
          <w:b/>
        </w:rPr>
      </w:pPr>
      <w:r>
        <w:rPr>
          <w:rFonts w:cstheme="minorHAnsi"/>
          <w:b/>
          <w:noProof/>
          <w:lang w:eastAsia="es-ES"/>
        </w:rPr>
        <w:drawing>
          <wp:anchor distT="0" distB="0" distL="114300" distR="114300" simplePos="0" relativeHeight="251810816" behindDoc="0" locked="0" layoutInCell="1" allowOverlap="1">
            <wp:simplePos x="0" y="0"/>
            <wp:positionH relativeFrom="column">
              <wp:posOffset>1433830</wp:posOffset>
            </wp:positionH>
            <wp:positionV relativeFrom="paragraph">
              <wp:posOffset>104775</wp:posOffset>
            </wp:positionV>
            <wp:extent cx="1043305" cy="845185"/>
            <wp:effectExtent l="19050" t="0" r="4445" b="0"/>
            <wp:wrapNone/>
            <wp:docPr id="7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1043305" cy="845185"/>
                    </a:xfrm>
                    <a:prstGeom prst="rect">
                      <a:avLst/>
                    </a:prstGeom>
                    <a:noFill/>
                    <a:ln w="9525">
                      <a:noFill/>
                      <a:miter lim="800000"/>
                      <a:headEnd/>
                      <a:tailEnd/>
                    </a:ln>
                  </pic:spPr>
                </pic:pic>
              </a:graphicData>
            </a:graphic>
          </wp:anchor>
        </w:drawing>
      </w:r>
      <w:r>
        <w:rPr>
          <w:rFonts w:cstheme="minorHAnsi"/>
          <w:b/>
          <w:noProof/>
          <w:lang w:eastAsia="es-ES"/>
        </w:rPr>
        <w:drawing>
          <wp:anchor distT="0" distB="0" distL="114300" distR="114300" simplePos="0" relativeHeight="251809792" behindDoc="0" locked="0" layoutInCell="1" allowOverlap="1">
            <wp:simplePos x="0" y="0"/>
            <wp:positionH relativeFrom="column">
              <wp:posOffset>2623185</wp:posOffset>
            </wp:positionH>
            <wp:positionV relativeFrom="paragraph">
              <wp:posOffset>-1270</wp:posOffset>
            </wp:positionV>
            <wp:extent cx="1824990" cy="951230"/>
            <wp:effectExtent l="19050" t="0" r="3810" b="0"/>
            <wp:wrapNone/>
            <wp:docPr id="7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1824990" cy="951230"/>
                    </a:xfrm>
                    <a:prstGeom prst="rect">
                      <a:avLst/>
                    </a:prstGeom>
                    <a:noFill/>
                    <a:ln w="9525">
                      <a:noFill/>
                      <a:miter lim="800000"/>
                      <a:headEnd/>
                      <a:tailEnd/>
                    </a:ln>
                  </pic:spPr>
                </pic:pic>
              </a:graphicData>
            </a:graphic>
          </wp:anchor>
        </w:drawing>
      </w:r>
    </w:p>
    <w:p w:rsidR="001D2AD2" w:rsidRDefault="001D2AD2" w:rsidP="00BE0A94">
      <w:pPr>
        <w:autoSpaceDE w:val="0"/>
        <w:autoSpaceDN w:val="0"/>
        <w:adjustRightInd w:val="0"/>
        <w:spacing w:after="0" w:line="240" w:lineRule="auto"/>
        <w:ind w:left="708"/>
        <w:jc w:val="both"/>
        <w:rPr>
          <w:rFonts w:cstheme="minorHAnsi"/>
          <w:color w:val="222222"/>
          <w:shd w:val="clear" w:color="auto" w:fill="FFFFFF"/>
        </w:rPr>
      </w:pPr>
    </w:p>
    <w:p w:rsidR="00BD0BAE" w:rsidRDefault="00BD0BAE" w:rsidP="00BE0A94">
      <w:pPr>
        <w:autoSpaceDE w:val="0"/>
        <w:autoSpaceDN w:val="0"/>
        <w:adjustRightInd w:val="0"/>
        <w:spacing w:after="0" w:line="240" w:lineRule="auto"/>
        <w:ind w:left="708"/>
        <w:jc w:val="both"/>
        <w:rPr>
          <w:rFonts w:cstheme="minorHAnsi"/>
          <w:color w:val="222222"/>
          <w:shd w:val="clear" w:color="auto" w:fill="FFFFFF"/>
        </w:rPr>
      </w:pPr>
    </w:p>
    <w:p w:rsidR="00BD0BAE" w:rsidRDefault="00BD0BAE" w:rsidP="00BE0A94">
      <w:pPr>
        <w:autoSpaceDE w:val="0"/>
        <w:autoSpaceDN w:val="0"/>
        <w:adjustRightInd w:val="0"/>
        <w:spacing w:after="0" w:line="240" w:lineRule="auto"/>
        <w:ind w:left="708"/>
        <w:jc w:val="both"/>
        <w:rPr>
          <w:rFonts w:cstheme="minorHAnsi"/>
          <w:color w:val="222222"/>
          <w:shd w:val="clear" w:color="auto" w:fill="FFFFFF"/>
        </w:rPr>
      </w:pPr>
    </w:p>
    <w:p w:rsidR="00BD0BAE" w:rsidRDefault="00BD0BAE" w:rsidP="00BE0A94">
      <w:pPr>
        <w:autoSpaceDE w:val="0"/>
        <w:autoSpaceDN w:val="0"/>
        <w:adjustRightInd w:val="0"/>
        <w:spacing w:after="0" w:line="240" w:lineRule="auto"/>
        <w:ind w:left="708"/>
        <w:jc w:val="both"/>
        <w:rPr>
          <w:rFonts w:cstheme="minorHAnsi"/>
          <w:color w:val="222222"/>
          <w:shd w:val="clear" w:color="auto" w:fill="FFFFFF"/>
        </w:rPr>
      </w:pPr>
    </w:p>
    <w:p w:rsidR="00BD0BAE" w:rsidRPr="00BE0A94" w:rsidRDefault="00BD0BAE" w:rsidP="00BE0A94">
      <w:pPr>
        <w:autoSpaceDE w:val="0"/>
        <w:autoSpaceDN w:val="0"/>
        <w:adjustRightInd w:val="0"/>
        <w:spacing w:after="0" w:line="240" w:lineRule="auto"/>
        <w:ind w:left="708"/>
        <w:jc w:val="both"/>
        <w:rPr>
          <w:rFonts w:cstheme="minorHAnsi"/>
          <w:color w:val="222222"/>
          <w:shd w:val="clear" w:color="auto" w:fill="FFFFFF"/>
        </w:rPr>
      </w:pPr>
    </w:p>
    <w:p w:rsidR="00B34B0E" w:rsidRDefault="00144A64" w:rsidP="00BE0A94">
      <w:pPr>
        <w:pStyle w:val="Prrafodelista"/>
        <w:autoSpaceDE w:val="0"/>
        <w:autoSpaceDN w:val="0"/>
        <w:adjustRightInd w:val="0"/>
        <w:spacing w:after="0" w:line="240" w:lineRule="auto"/>
        <w:jc w:val="both"/>
        <w:rPr>
          <w:rFonts w:cstheme="minorHAnsi"/>
          <w:color w:val="222222"/>
          <w:shd w:val="clear" w:color="auto" w:fill="FFFFFF"/>
        </w:rPr>
      </w:pPr>
      <w:r>
        <w:rPr>
          <w:rFonts w:cstheme="minorHAnsi"/>
          <w:noProof/>
          <w:color w:val="222222"/>
          <w:lang w:eastAsia="es-ES"/>
        </w:rPr>
        <w:pict>
          <v:shape id="_x0000_s1094" type="#_x0000_t32" style="position:absolute;left:0;text-align:left;margin-left:356.15pt;margin-top:12.2pt;width:48.45pt;height:32.7pt;flip:y;z-index:251823104" o:connectortype="straight">
            <v:stroke endarrow="block"/>
          </v:shape>
        </w:pict>
      </w:r>
      <w:r w:rsidR="00BD0BAE">
        <w:rPr>
          <w:rFonts w:cstheme="minorHAnsi"/>
          <w:b/>
          <w:bCs/>
          <w:noProof/>
          <w:color w:val="222222"/>
          <w:lang w:eastAsia="es-ES"/>
        </w:rPr>
        <w:drawing>
          <wp:anchor distT="0" distB="0" distL="114300" distR="114300" simplePos="0" relativeHeight="251813888" behindDoc="0" locked="0" layoutInCell="1" allowOverlap="1">
            <wp:simplePos x="0" y="0"/>
            <wp:positionH relativeFrom="column">
              <wp:posOffset>2623185</wp:posOffset>
            </wp:positionH>
            <wp:positionV relativeFrom="paragraph">
              <wp:posOffset>619760</wp:posOffset>
            </wp:positionV>
            <wp:extent cx="1680210" cy="912495"/>
            <wp:effectExtent l="19050" t="0" r="0" b="0"/>
            <wp:wrapNone/>
            <wp:docPr id="7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srcRect/>
                    <a:stretch>
                      <a:fillRect/>
                    </a:stretch>
                  </pic:blipFill>
                  <pic:spPr bwMode="auto">
                    <a:xfrm>
                      <a:off x="0" y="0"/>
                      <a:ext cx="1680210" cy="912495"/>
                    </a:xfrm>
                    <a:prstGeom prst="rect">
                      <a:avLst/>
                    </a:prstGeom>
                    <a:noFill/>
                    <a:ln w="9525">
                      <a:noFill/>
                      <a:miter lim="800000"/>
                      <a:headEnd/>
                      <a:tailEnd/>
                    </a:ln>
                  </pic:spPr>
                </pic:pic>
              </a:graphicData>
            </a:graphic>
          </wp:anchor>
        </w:drawing>
      </w:r>
      <w:r w:rsidR="00BE0A94" w:rsidRPr="00BE0A94">
        <w:rPr>
          <w:rFonts w:cstheme="minorHAnsi"/>
          <w:b/>
          <w:bCs/>
          <w:color w:val="222222"/>
          <w:shd w:val="clear" w:color="auto" w:fill="FFFFFF"/>
        </w:rPr>
        <w:t>M</w:t>
      </w:r>
      <w:r w:rsidR="001D2AD2" w:rsidRPr="00BE0A94">
        <w:rPr>
          <w:rFonts w:cstheme="minorHAnsi"/>
          <w:b/>
          <w:bCs/>
          <w:color w:val="222222"/>
          <w:shd w:val="clear" w:color="auto" w:fill="FFFFFF"/>
        </w:rPr>
        <w:t>ovilización</w:t>
      </w:r>
      <w:r w:rsidR="001D2AD2" w:rsidRPr="00BE0A94">
        <w:rPr>
          <w:rFonts w:cstheme="minorHAnsi"/>
          <w:color w:val="222222"/>
          <w:shd w:val="clear" w:color="auto" w:fill="FFFFFF"/>
        </w:rPr>
        <w:t> es un beneficio contractual que consiste en una determinada cantidad de dinero que el trabajador percibe mensualmente de su empleador, cuando para trasladarse al lugar de su trabajo deba emplear un medio de locomoción colectiva</w:t>
      </w:r>
    </w:p>
    <w:p w:rsidR="000623A2" w:rsidRPr="00BE0A94" w:rsidRDefault="00BD0BAE" w:rsidP="00BE0A94">
      <w:pPr>
        <w:pStyle w:val="Prrafodelista"/>
        <w:autoSpaceDE w:val="0"/>
        <w:autoSpaceDN w:val="0"/>
        <w:adjustRightInd w:val="0"/>
        <w:spacing w:after="0" w:line="240" w:lineRule="auto"/>
        <w:jc w:val="both"/>
        <w:rPr>
          <w:rFonts w:cstheme="minorHAnsi"/>
          <w:b/>
        </w:rPr>
      </w:pPr>
      <w:r w:rsidRPr="00BD0BAE">
        <w:rPr>
          <w:rFonts w:cstheme="minorHAnsi"/>
          <w:b/>
          <w:noProof/>
          <w:lang w:eastAsia="es-ES"/>
        </w:rPr>
        <w:drawing>
          <wp:anchor distT="0" distB="0" distL="114300" distR="114300" simplePos="0" relativeHeight="251812864" behindDoc="0" locked="0" layoutInCell="1" allowOverlap="1">
            <wp:simplePos x="0" y="0"/>
            <wp:positionH relativeFrom="column">
              <wp:posOffset>1291612</wp:posOffset>
            </wp:positionH>
            <wp:positionV relativeFrom="paragraph">
              <wp:posOffset>38493</wp:posOffset>
            </wp:positionV>
            <wp:extent cx="964062" cy="845688"/>
            <wp:effectExtent l="19050" t="0" r="7488" b="0"/>
            <wp:wrapNone/>
            <wp:docPr id="7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964062" cy="845688"/>
                    </a:xfrm>
                    <a:prstGeom prst="rect">
                      <a:avLst/>
                    </a:prstGeom>
                    <a:noFill/>
                    <a:ln w="9525">
                      <a:noFill/>
                      <a:miter lim="800000"/>
                      <a:headEnd/>
                      <a:tailEnd/>
                    </a:ln>
                  </pic:spPr>
                </pic:pic>
              </a:graphicData>
            </a:graphic>
          </wp:anchor>
        </w:drawing>
      </w:r>
    </w:p>
    <w:p w:rsidR="00B34B0E" w:rsidRDefault="00B34B0E" w:rsidP="00BE0A94">
      <w:pPr>
        <w:pStyle w:val="Prrafodelista"/>
        <w:autoSpaceDE w:val="0"/>
        <w:autoSpaceDN w:val="0"/>
        <w:adjustRightInd w:val="0"/>
        <w:spacing w:after="0" w:line="240" w:lineRule="auto"/>
        <w:jc w:val="both"/>
        <w:rPr>
          <w:rFonts w:cstheme="minorHAnsi"/>
          <w:b/>
          <w:u w:val="single"/>
        </w:rPr>
      </w:pPr>
    </w:p>
    <w:p w:rsidR="00BD0BAE" w:rsidRDefault="00BD0BAE" w:rsidP="00BE0A94">
      <w:pPr>
        <w:pStyle w:val="Prrafodelista"/>
        <w:autoSpaceDE w:val="0"/>
        <w:autoSpaceDN w:val="0"/>
        <w:adjustRightInd w:val="0"/>
        <w:spacing w:after="0" w:line="240" w:lineRule="auto"/>
        <w:jc w:val="both"/>
        <w:rPr>
          <w:rFonts w:cstheme="minorHAnsi"/>
          <w:b/>
          <w:u w:val="single"/>
        </w:rPr>
      </w:pPr>
    </w:p>
    <w:p w:rsidR="00BD0BAE" w:rsidRDefault="00BD0BAE" w:rsidP="00BE0A94">
      <w:pPr>
        <w:pStyle w:val="Prrafodelista"/>
        <w:autoSpaceDE w:val="0"/>
        <w:autoSpaceDN w:val="0"/>
        <w:adjustRightInd w:val="0"/>
        <w:spacing w:after="0" w:line="240" w:lineRule="auto"/>
        <w:jc w:val="both"/>
        <w:rPr>
          <w:rFonts w:cstheme="minorHAnsi"/>
          <w:b/>
          <w:u w:val="single"/>
        </w:rPr>
      </w:pPr>
    </w:p>
    <w:p w:rsidR="00BD0BAE" w:rsidRDefault="00BD0BAE" w:rsidP="00BE0A94">
      <w:pPr>
        <w:pStyle w:val="Prrafodelista"/>
        <w:autoSpaceDE w:val="0"/>
        <w:autoSpaceDN w:val="0"/>
        <w:adjustRightInd w:val="0"/>
        <w:spacing w:after="0" w:line="240" w:lineRule="auto"/>
        <w:jc w:val="both"/>
        <w:rPr>
          <w:rFonts w:cstheme="minorHAnsi"/>
          <w:b/>
          <w:u w:val="single"/>
        </w:rPr>
      </w:pPr>
    </w:p>
    <w:p w:rsidR="00BD0BAE" w:rsidRDefault="005F4B9D" w:rsidP="00BE0A94">
      <w:pPr>
        <w:pStyle w:val="Prrafodelista"/>
        <w:autoSpaceDE w:val="0"/>
        <w:autoSpaceDN w:val="0"/>
        <w:adjustRightInd w:val="0"/>
        <w:spacing w:after="0" w:line="240" w:lineRule="auto"/>
        <w:jc w:val="both"/>
        <w:rPr>
          <w:rFonts w:cstheme="minorHAnsi"/>
          <w:b/>
          <w:u w:val="single"/>
        </w:rPr>
      </w:pPr>
      <w:r>
        <w:rPr>
          <w:rFonts w:cstheme="minorHAnsi"/>
          <w:b/>
          <w:noProof/>
          <w:u w:val="single"/>
          <w:lang w:eastAsia="es-ES"/>
        </w:rPr>
        <w:drawing>
          <wp:anchor distT="0" distB="0" distL="114300" distR="114300" simplePos="0" relativeHeight="251836416" behindDoc="0" locked="0" layoutInCell="1" allowOverlap="1">
            <wp:simplePos x="0" y="0"/>
            <wp:positionH relativeFrom="column">
              <wp:posOffset>3327651</wp:posOffset>
            </wp:positionH>
            <wp:positionV relativeFrom="paragraph">
              <wp:posOffset>94925</wp:posOffset>
            </wp:positionV>
            <wp:extent cx="3053759" cy="1233377"/>
            <wp:effectExtent l="19050" t="0" r="0" b="0"/>
            <wp:wrapNone/>
            <wp:docPr id="9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3053759" cy="1233377"/>
                    </a:xfrm>
                    <a:prstGeom prst="rect">
                      <a:avLst/>
                    </a:prstGeom>
                    <a:noFill/>
                    <a:ln w="9525">
                      <a:noFill/>
                      <a:miter lim="800000"/>
                      <a:headEnd/>
                      <a:tailEnd/>
                    </a:ln>
                  </pic:spPr>
                </pic:pic>
              </a:graphicData>
            </a:graphic>
          </wp:anchor>
        </w:drawing>
      </w:r>
      <w:r>
        <w:rPr>
          <w:rFonts w:cstheme="minorHAnsi"/>
          <w:b/>
          <w:noProof/>
          <w:u w:val="single"/>
          <w:lang w:eastAsia="es-ES"/>
        </w:rPr>
        <w:drawing>
          <wp:anchor distT="0" distB="0" distL="114300" distR="114300" simplePos="0" relativeHeight="251835392" behindDoc="0" locked="0" layoutInCell="1" allowOverlap="1">
            <wp:simplePos x="0" y="0"/>
            <wp:positionH relativeFrom="column">
              <wp:posOffset>190500</wp:posOffset>
            </wp:positionH>
            <wp:positionV relativeFrom="paragraph">
              <wp:posOffset>94615</wp:posOffset>
            </wp:positionV>
            <wp:extent cx="3053715" cy="1233170"/>
            <wp:effectExtent l="19050" t="0" r="0" b="0"/>
            <wp:wrapNone/>
            <wp:docPr id="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053715" cy="1233170"/>
                    </a:xfrm>
                    <a:prstGeom prst="rect">
                      <a:avLst/>
                    </a:prstGeom>
                    <a:noFill/>
                    <a:ln w="9525">
                      <a:noFill/>
                      <a:miter lim="800000"/>
                      <a:headEnd/>
                      <a:tailEnd/>
                    </a:ln>
                  </pic:spPr>
                </pic:pic>
              </a:graphicData>
            </a:graphic>
          </wp:anchor>
        </w:drawing>
      </w:r>
    </w:p>
    <w:p w:rsidR="00BD0BAE" w:rsidRDefault="00BD0BAE"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r>
        <w:rPr>
          <w:rFonts w:cstheme="minorHAnsi"/>
          <w:b/>
          <w:noProof/>
          <w:u w:val="single"/>
          <w:lang w:eastAsia="es-ES"/>
        </w:rPr>
        <w:drawing>
          <wp:anchor distT="0" distB="0" distL="114300" distR="114300" simplePos="0" relativeHeight="251820032" behindDoc="0" locked="0" layoutInCell="1" allowOverlap="1">
            <wp:simplePos x="0" y="0"/>
            <wp:positionH relativeFrom="column">
              <wp:posOffset>4956175</wp:posOffset>
            </wp:positionH>
            <wp:positionV relativeFrom="paragraph">
              <wp:posOffset>133350</wp:posOffset>
            </wp:positionV>
            <wp:extent cx="1711325" cy="2635250"/>
            <wp:effectExtent l="19050" t="0" r="3175" b="0"/>
            <wp:wrapThrough wrapText="bothSides">
              <wp:wrapPolygon edited="0">
                <wp:start x="-240" y="0"/>
                <wp:lineTo x="-240" y="21392"/>
                <wp:lineTo x="21640" y="21392"/>
                <wp:lineTo x="21640" y="0"/>
                <wp:lineTo x="-240" y="0"/>
              </wp:wrapPolygon>
            </wp:wrapThrough>
            <wp:docPr id="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711325" cy="2635250"/>
                    </a:xfrm>
                    <a:prstGeom prst="rect">
                      <a:avLst/>
                    </a:prstGeom>
                    <a:noFill/>
                    <a:ln w="9525">
                      <a:noFill/>
                      <a:miter lim="800000"/>
                      <a:headEnd/>
                      <a:tailEnd/>
                    </a:ln>
                  </pic:spPr>
                </pic:pic>
              </a:graphicData>
            </a:graphic>
          </wp:anchor>
        </w:drawing>
      </w: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Pr="00BE0A94" w:rsidRDefault="005F4B9D" w:rsidP="00BE0A94">
      <w:pPr>
        <w:pStyle w:val="Prrafodelista"/>
        <w:autoSpaceDE w:val="0"/>
        <w:autoSpaceDN w:val="0"/>
        <w:adjustRightInd w:val="0"/>
        <w:spacing w:after="0" w:line="240" w:lineRule="auto"/>
        <w:jc w:val="both"/>
        <w:rPr>
          <w:rFonts w:cstheme="minorHAnsi"/>
          <w:b/>
          <w:u w:val="single"/>
        </w:rPr>
      </w:pPr>
    </w:p>
    <w:p w:rsidR="00B34B0E" w:rsidRPr="00BD0BAE" w:rsidRDefault="00144A64" w:rsidP="00BE0A94">
      <w:pPr>
        <w:pStyle w:val="Prrafodelista"/>
        <w:numPr>
          <w:ilvl w:val="0"/>
          <w:numId w:val="2"/>
        </w:numPr>
        <w:autoSpaceDE w:val="0"/>
        <w:autoSpaceDN w:val="0"/>
        <w:adjustRightInd w:val="0"/>
        <w:spacing w:after="0" w:line="240" w:lineRule="auto"/>
        <w:jc w:val="both"/>
        <w:rPr>
          <w:rFonts w:cstheme="minorHAnsi"/>
          <w:b/>
          <w:u w:val="single"/>
        </w:rPr>
      </w:pPr>
      <w:r>
        <w:rPr>
          <w:rFonts w:cstheme="minorHAnsi"/>
          <w:b/>
          <w:noProof/>
          <w:u w:val="single"/>
          <w:lang w:eastAsia="es-ES"/>
        </w:rPr>
        <w:pict>
          <v:shape id="_x0000_s1097" type="#_x0000_t32" style="position:absolute;left:0;text-align:left;margin-left:356.15pt;margin-top:42pt;width:44.2pt;height:77.25pt;z-index:251826176" o:connectortype="straight">
            <v:stroke endarrow="block"/>
          </v:shape>
        </w:pict>
      </w:r>
      <w:r w:rsidR="00B34B0E" w:rsidRPr="00BE0A94">
        <w:rPr>
          <w:rFonts w:cstheme="minorHAnsi"/>
          <w:b/>
          <w:u w:val="single"/>
        </w:rPr>
        <w:t>VIÁTICO:</w:t>
      </w:r>
      <w:r w:rsidR="00BD0BAE" w:rsidRPr="00BD0BAE">
        <w:rPr>
          <w:rFonts w:ascii="Arial" w:hAnsi="Arial" w:cs="Arial"/>
          <w:color w:val="222222"/>
          <w:sz w:val="13"/>
          <w:szCs w:val="13"/>
          <w:shd w:val="clear" w:color="auto" w:fill="FFFFFF"/>
        </w:rPr>
        <w:t xml:space="preserve"> </w:t>
      </w:r>
      <w:r w:rsidR="00BD0BAE" w:rsidRPr="00BD0BAE">
        <w:rPr>
          <w:rFonts w:cstheme="minorHAnsi"/>
          <w:color w:val="222222"/>
          <w:shd w:val="clear" w:color="auto" w:fill="FFFFFF"/>
        </w:rPr>
        <w:t xml:space="preserve">Es la suma de dinero de monto razonable y prudente que los empleadores pagan a los trabajadores a fin de que éstos solventen los gastos de alimentación, alojamiento o traslado en que incurran con motivo del </w:t>
      </w:r>
      <w:r w:rsidR="00BD0BAE" w:rsidRPr="00D021FF">
        <w:rPr>
          <w:rFonts w:cstheme="minorHAnsi"/>
          <w:color w:val="222222"/>
          <w:u w:val="single"/>
          <w:shd w:val="clear" w:color="auto" w:fill="FFFFFF"/>
        </w:rPr>
        <w:t>desempeño de sus labores</w:t>
      </w:r>
    </w:p>
    <w:p w:rsidR="00B34B0E" w:rsidRPr="00BD0BAE" w:rsidRDefault="005F4B9D" w:rsidP="00BE0A94">
      <w:pPr>
        <w:pStyle w:val="Prrafodelista"/>
        <w:autoSpaceDE w:val="0"/>
        <w:autoSpaceDN w:val="0"/>
        <w:adjustRightInd w:val="0"/>
        <w:spacing w:after="0" w:line="240" w:lineRule="auto"/>
        <w:jc w:val="both"/>
        <w:rPr>
          <w:rFonts w:cstheme="minorHAnsi"/>
          <w:b/>
          <w:u w:val="single"/>
        </w:rPr>
      </w:pPr>
      <w:r>
        <w:rPr>
          <w:rFonts w:cstheme="minorHAnsi"/>
          <w:b/>
          <w:noProof/>
          <w:u w:val="single"/>
          <w:lang w:eastAsia="es-ES"/>
        </w:rPr>
        <w:drawing>
          <wp:anchor distT="0" distB="0" distL="114300" distR="114300" simplePos="0" relativeHeight="251815936" behindDoc="0" locked="0" layoutInCell="1" allowOverlap="1">
            <wp:simplePos x="0" y="0"/>
            <wp:positionH relativeFrom="column">
              <wp:posOffset>765205</wp:posOffset>
            </wp:positionH>
            <wp:positionV relativeFrom="paragraph">
              <wp:posOffset>91218</wp:posOffset>
            </wp:positionV>
            <wp:extent cx="1708977" cy="797442"/>
            <wp:effectExtent l="19050" t="0" r="5523" b="0"/>
            <wp:wrapNone/>
            <wp:docPr id="80" name="Imagen 2" descr="Resultado de imagen para hospedaje&quot;"/>
            <wp:cNvGraphicFramePr/>
            <a:graphic xmlns:a="http://schemas.openxmlformats.org/drawingml/2006/main">
              <a:graphicData uri="http://schemas.openxmlformats.org/drawingml/2006/picture">
                <pic:pic xmlns:pic="http://schemas.openxmlformats.org/drawingml/2006/picture">
                  <pic:nvPicPr>
                    <pic:cNvPr id="34820" name="Picture 4" descr="Resultado de imagen para hospedaje&quot;"/>
                    <pic:cNvPicPr>
                      <a:picLocks noChangeAspect="1" noChangeArrowheads="1"/>
                    </pic:cNvPicPr>
                  </pic:nvPicPr>
                  <pic:blipFill>
                    <a:blip r:embed="rId48" cstate="print"/>
                    <a:srcRect/>
                    <a:stretch>
                      <a:fillRect/>
                    </a:stretch>
                  </pic:blipFill>
                  <pic:spPr bwMode="auto">
                    <a:xfrm>
                      <a:off x="0" y="0"/>
                      <a:ext cx="1709420" cy="797649"/>
                    </a:xfrm>
                    <a:prstGeom prst="rect">
                      <a:avLst/>
                    </a:prstGeom>
                    <a:noFill/>
                  </pic:spPr>
                </pic:pic>
              </a:graphicData>
            </a:graphic>
          </wp:anchor>
        </w:drawing>
      </w:r>
      <w:r>
        <w:rPr>
          <w:rFonts w:cstheme="minorHAnsi"/>
          <w:b/>
          <w:noProof/>
          <w:u w:val="single"/>
          <w:lang w:eastAsia="es-ES"/>
        </w:rPr>
        <w:drawing>
          <wp:anchor distT="0" distB="0" distL="114300" distR="114300" simplePos="0" relativeHeight="251814912" behindDoc="0" locked="0" layoutInCell="1" allowOverlap="1">
            <wp:simplePos x="0" y="0"/>
            <wp:positionH relativeFrom="column">
              <wp:posOffset>2742565</wp:posOffset>
            </wp:positionH>
            <wp:positionV relativeFrom="paragraph">
              <wp:posOffset>26670</wp:posOffset>
            </wp:positionV>
            <wp:extent cx="1458595" cy="861060"/>
            <wp:effectExtent l="19050" t="0" r="8255" b="0"/>
            <wp:wrapNone/>
            <wp:docPr id="79" name="Imagen 5"/>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49" cstate="print"/>
                    <a:stretch>
                      <a:fillRect/>
                    </a:stretch>
                  </pic:blipFill>
                  <pic:spPr>
                    <a:xfrm>
                      <a:off x="0" y="0"/>
                      <a:ext cx="1458595" cy="861060"/>
                    </a:xfrm>
                    <a:prstGeom prst="rect">
                      <a:avLst/>
                    </a:prstGeom>
                  </pic:spPr>
                </pic:pic>
              </a:graphicData>
            </a:graphic>
          </wp:anchor>
        </w:drawing>
      </w:r>
    </w:p>
    <w:p w:rsidR="00B34B0E" w:rsidRDefault="00B34B0E" w:rsidP="00BE0A94">
      <w:pPr>
        <w:pStyle w:val="Prrafodelista"/>
        <w:autoSpaceDE w:val="0"/>
        <w:autoSpaceDN w:val="0"/>
        <w:adjustRightInd w:val="0"/>
        <w:spacing w:after="0" w:line="240" w:lineRule="auto"/>
        <w:jc w:val="both"/>
        <w:rPr>
          <w:rFonts w:cstheme="minorHAnsi"/>
          <w:b/>
          <w:u w:val="single"/>
        </w:rPr>
      </w:pPr>
    </w:p>
    <w:p w:rsidR="00006E5A" w:rsidRDefault="00006E5A"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16638" w:rsidRDefault="00516638" w:rsidP="00BE0A94">
      <w:pPr>
        <w:pStyle w:val="Prrafodelista"/>
        <w:autoSpaceDE w:val="0"/>
        <w:autoSpaceDN w:val="0"/>
        <w:adjustRightInd w:val="0"/>
        <w:spacing w:after="0" w:line="240" w:lineRule="auto"/>
        <w:jc w:val="both"/>
        <w:rPr>
          <w:rFonts w:cstheme="minorHAnsi"/>
          <w:b/>
          <w:u w:val="single"/>
        </w:rPr>
      </w:pPr>
    </w:p>
    <w:p w:rsidR="00516638" w:rsidRDefault="00516638" w:rsidP="00BE0A94">
      <w:pPr>
        <w:pStyle w:val="Prrafodelista"/>
        <w:autoSpaceDE w:val="0"/>
        <w:autoSpaceDN w:val="0"/>
        <w:adjustRightInd w:val="0"/>
        <w:spacing w:after="0" w:line="240" w:lineRule="auto"/>
        <w:jc w:val="both"/>
        <w:rPr>
          <w:rFonts w:cstheme="minorHAnsi"/>
          <w:b/>
          <w:u w:val="single"/>
        </w:rPr>
      </w:pPr>
    </w:p>
    <w:p w:rsidR="005F4B9D" w:rsidRPr="00BE0A94" w:rsidRDefault="005F4B9D" w:rsidP="00BE0A94">
      <w:pPr>
        <w:pStyle w:val="Prrafodelista"/>
        <w:autoSpaceDE w:val="0"/>
        <w:autoSpaceDN w:val="0"/>
        <w:adjustRightInd w:val="0"/>
        <w:spacing w:after="0" w:line="240" w:lineRule="auto"/>
        <w:jc w:val="both"/>
        <w:rPr>
          <w:rFonts w:cstheme="minorHAnsi"/>
          <w:b/>
          <w:u w:val="single"/>
        </w:rPr>
      </w:pPr>
    </w:p>
    <w:p w:rsidR="00516638" w:rsidRDefault="00516638" w:rsidP="00BE0A94">
      <w:pPr>
        <w:pStyle w:val="Prrafodelista"/>
        <w:numPr>
          <w:ilvl w:val="0"/>
          <w:numId w:val="2"/>
        </w:numPr>
        <w:autoSpaceDE w:val="0"/>
        <w:autoSpaceDN w:val="0"/>
        <w:adjustRightInd w:val="0"/>
        <w:spacing w:after="0" w:line="240" w:lineRule="auto"/>
        <w:jc w:val="both"/>
        <w:rPr>
          <w:rFonts w:cstheme="minorHAnsi"/>
          <w:b/>
          <w:u w:val="single"/>
        </w:rPr>
      </w:pPr>
    </w:p>
    <w:p w:rsidR="00516638" w:rsidRDefault="00516638" w:rsidP="00516638">
      <w:pPr>
        <w:pStyle w:val="Prrafodelista"/>
        <w:autoSpaceDE w:val="0"/>
        <w:autoSpaceDN w:val="0"/>
        <w:adjustRightInd w:val="0"/>
        <w:spacing w:after="0" w:line="240" w:lineRule="auto"/>
        <w:jc w:val="both"/>
        <w:rPr>
          <w:rFonts w:cstheme="minorHAnsi"/>
          <w:b/>
          <w:u w:val="single"/>
        </w:rPr>
      </w:pPr>
      <w:r>
        <w:rPr>
          <w:rFonts w:cstheme="minorHAnsi"/>
          <w:b/>
          <w:noProof/>
          <w:u w:val="single"/>
          <w:lang w:eastAsia="es-ES"/>
        </w:rPr>
        <w:lastRenderedPageBreak/>
        <w:drawing>
          <wp:anchor distT="0" distB="0" distL="114300" distR="114300" simplePos="0" relativeHeight="251769855" behindDoc="0" locked="0" layoutInCell="1" allowOverlap="1">
            <wp:simplePos x="0" y="0"/>
            <wp:positionH relativeFrom="column">
              <wp:posOffset>4954270</wp:posOffset>
            </wp:positionH>
            <wp:positionV relativeFrom="paragraph">
              <wp:posOffset>71120</wp:posOffset>
            </wp:positionV>
            <wp:extent cx="1710055" cy="2636520"/>
            <wp:effectExtent l="19050" t="0" r="4445" b="0"/>
            <wp:wrapThrough wrapText="bothSides">
              <wp:wrapPolygon edited="0">
                <wp:start x="-241" y="0"/>
                <wp:lineTo x="-241" y="21382"/>
                <wp:lineTo x="21656" y="21382"/>
                <wp:lineTo x="21656" y="0"/>
                <wp:lineTo x="-241" y="0"/>
              </wp:wrapPolygon>
            </wp:wrapThrough>
            <wp:docPr id="9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710055" cy="2636520"/>
                    </a:xfrm>
                    <a:prstGeom prst="rect">
                      <a:avLst/>
                    </a:prstGeom>
                    <a:noFill/>
                    <a:ln w="9525">
                      <a:noFill/>
                      <a:miter lim="800000"/>
                      <a:headEnd/>
                      <a:tailEnd/>
                    </a:ln>
                  </pic:spPr>
                </pic:pic>
              </a:graphicData>
            </a:graphic>
          </wp:anchor>
        </w:drawing>
      </w:r>
    </w:p>
    <w:p w:rsidR="00516638" w:rsidRDefault="00516638" w:rsidP="00516638">
      <w:pPr>
        <w:pStyle w:val="Prrafodelista"/>
        <w:autoSpaceDE w:val="0"/>
        <w:autoSpaceDN w:val="0"/>
        <w:adjustRightInd w:val="0"/>
        <w:spacing w:after="0" w:line="240" w:lineRule="auto"/>
        <w:jc w:val="both"/>
        <w:rPr>
          <w:rFonts w:cstheme="minorHAnsi"/>
          <w:b/>
          <w:u w:val="single"/>
        </w:rPr>
      </w:pPr>
    </w:p>
    <w:p w:rsidR="00516638" w:rsidRDefault="00516638" w:rsidP="00516638">
      <w:pPr>
        <w:pStyle w:val="Prrafodelista"/>
        <w:autoSpaceDE w:val="0"/>
        <w:autoSpaceDN w:val="0"/>
        <w:adjustRightInd w:val="0"/>
        <w:spacing w:after="0" w:line="240" w:lineRule="auto"/>
        <w:jc w:val="both"/>
        <w:rPr>
          <w:rFonts w:cstheme="minorHAnsi"/>
          <w:b/>
          <w:u w:val="single"/>
        </w:rPr>
      </w:pPr>
    </w:p>
    <w:p w:rsidR="00516638" w:rsidRDefault="00516638" w:rsidP="00516638">
      <w:pPr>
        <w:pStyle w:val="Prrafodelista"/>
        <w:autoSpaceDE w:val="0"/>
        <w:autoSpaceDN w:val="0"/>
        <w:adjustRightInd w:val="0"/>
        <w:spacing w:after="0" w:line="240" w:lineRule="auto"/>
        <w:jc w:val="both"/>
        <w:rPr>
          <w:rFonts w:cstheme="minorHAnsi"/>
          <w:b/>
          <w:u w:val="single"/>
        </w:rPr>
      </w:pPr>
    </w:p>
    <w:p w:rsidR="00516638" w:rsidRDefault="00516638" w:rsidP="00516638">
      <w:pPr>
        <w:pStyle w:val="Prrafodelista"/>
        <w:autoSpaceDE w:val="0"/>
        <w:autoSpaceDN w:val="0"/>
        <w:adjustRightInd w:val="0"/>
        <w:spacing w:after="0" w:line="240" w:lineRule="auto"/>
        <w:jc w:val="both"/>
        <w:rPr>
          <w:rFonts w:cstheme="minorHAnsi"/>
          <w:b/>
          <w:u w:val="single"/>
        </w:rPr>
      </w:pPr>
    </w:p>
    <w:p w:rsidR="00B34B0E" w:rsidRPr="00BE0A94" w:rsidRDefault="00B34B0E" w:rsidP="00BE0A94">
      <w:pPr>
        <w:pStyle w:val="Prrafodelista"/>
        <w:numPr>
          <w:ilvl w:val="0"/>
          <w:numId w:val="2"/>
        </w:numPr>
        <w:autoSpaceDE w:val="0"/>
        <w:autoSpaceDN w:val="0"/>
        <w:adjustRightInd w:val="0"/>
        <w:spacing w:after="0" w:line="240" w:lineRule="auto"/>
        <w:jc w:val="both"/>
        <w:rPr>
          <w:rFonts w:cstheme="minorHAnsi"/>
          <w:b/>
          <w:u w:val="single"/>
        </w:rPr>
      </w:pPr>
      <w:r w:rsidRPr="00BE0A94">
        <w:rPr>
          <w:rFonts w:cstheme="minorHAnsi"/>
          <w:b/>
          <w:u w:val="single"/>
        </w:rPr>
        <w:t>DESGASTE DE HERRAMIENTAS:</w:t>
      </w:r>
      <w:r w:rsidR="00006E5A" w:rsidRPr="00006E5A">
        <w:rPr>
          <w:rFonts w:ascii="Arial" w:hAnsi="Arial" w:cs="Arial"/>
          <w:color w:val="475156"/>
          <w:sz w:val="15"/>
          <w:szCs w:val="15"/>
          <w:shd w:val="clear" w:color="auto" w:fill="FFFFFF"/>
        </w:rPr>
        <w:t xml:space="preserve"> </w:t>
      </w:r>
      <w:r w:rsidR="00006E5A">
        <w:rPr>
          <w:rFonts w:cstheme="minorHAnsi"/>
          <w:shd w:val="clear" w:color="auto" w:fill="FFFFFF"/>
        </w:rPr>
        <w:t>E</w:t>
      </w:r>
      <w:r w:rsidR="00006E5A" w:rsidRPr="00006E5A">
        <w:rPr>
          <w:rFonts w:cstheme="minorHAnsi"/>
          <w:shd w:val="clear" w:color="auto" w:fill="FFFFFF"/>
        </w:rPr>
        <w:t>s una suma de dinero que se otorga al trabajador que labora con herramientas de su dominio en compensación por el desgaste que puedan experimentar estas últimas, a causa de su uso. Lo que se pague por tal concepto debe ser de un monto razonable y prudente.</w:t>
      </w:r>
    </w:p>
    <w:p w:rsidR="00B34B0E" w:rsidRDefault="00144A64" w:rsidP="00B34B0E">
      <w:pPr>
        <w:pStyle w:val="Prrafodelista"/>
        <w:autoSpaceDE w:val="0"/>
        <w:autoSpaceDN w:val="0"/>
        <w:adjustRightInd w:val="0"/>
        <w:spacing w:after="0" w:line="240" w:lineRule="auto"/>
        <w:rPr>
          <w:rFonts w:ascii="MyriadPro-Regular" w:hAnsi="MyriadPro-Regular" w:cs="MyriadPro-Regular"/>
          <w:b/>
          <w:sz w:val="20"/>
          <w:szCs w:val="20"/>
          <w:u w:val="single"/>
        </w:rPr>
      </w:pPr>
      <w:r>
        <w:rPr>
          <w:rFonts w:ascii="MyriadPro-Regular" w:hAnsi="MyriadPro-Regular" w:cs="MyriadPro-Regular"/>
          <w:b/>
          <w:noProof/>
          <w:sz w:val="20"/>
          <w:szCs w:val="20"/>
          <w:u w:val="single"/>
          <w:lang w:eastAsia="es-ES"/>
        </w:rPr>
        <w:pict>
          <v:shape id="_x0000_s1098" type="#_x0000_t32" style="position:absolute;left:0;text-align:left;margin-left:359.25pt;margin-top:6.45pt;width:41.1pt;height:51.85pt;z-index:251827200" o:connectortype="straight">
            <v:stroke endarrow="block"/>
          </v:shape>
        </w:pict>
      </w:r>
      <w:r w:rsidR="00516638">
        <w:rPr>
          <w:rFonts w:ascii="MyriadPro-Regular" w:hAnsi="MyriadPro-Regular" w:cs="MyriadPro-Regular"/>
          <w:b/>
          <w:noProof/>
          <w:sz w:val="20"/>
          <w:szCs w:val="20"/>
          <w:u w:val="single"/>
          <w:lang w:eastAsia="es-ES"/>
        </w:rPr>
        <w:drawing>
          <wp:anchor distT="0" distB="0" distL="114300" distR="114300" simplePos="0" relativeHeight="251777024" behindDoc="1" locked="0" layoutInCell="1" allowOverlap="1">
            <wp:simplePos x="0" y="0"/>
            <wp:positionH relativeFrom="column">
              <wp:posOffset>1672590</wp:posOffset>
            </wp:positionH>
            <wp:positionV relativeFrom="paragraph">
              <wp:posOffset>87630</wp:posOffset>
            </wp:positionV>
            <wp:extent cx="1207135" cy="791845"/>
            <wp:effectExtent l="57150" t="57150" r="31115" b="27305"/>
            <wp:wrapNone/>
            <wp:docPr id="46" name="Imagen 7"/>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50" cstate="print"/>
                    <a:stretch>
                      <a:fillRect/>
                    </a:stretch>
                  </pic:blipFill>
                  <pic:spPr>
                    <a:xfrm rot="21322409">
                      <a:off x="0" y="0"/>
                      <a:ext cx="1207135" cy="791845"/>
                    </a:xfrm>
                    <a:prstGeom prst="rect">
                      <a:avLst/>
                    </a:prstGeom>
                  </pic:spPr>
                </pic:pic>
              </a:graphicData>
            </a:graphic>
          </wp:anchor>
        </w:drawing>
      </w:r>
      <w:r w:rsidR="00516638">
        <w:rPr>
          <w:rFonts w:ascii="MyriadPro-Regular" w:hAnsi="MyriadPro-Regular" w:cs="MyriadPro-Regular"/>
          <w:b/>
          <w:noProof/>
          <w:sz w:val="20"/>
          <w:szCs w:val="20"/>
          <w:u w:val="single"/>
          <w:lang w:eastAsia="es-ES"/>
        </w:rPr>
        <w:drawing>
          <wp:anchor distT="0" distB="0" distL="114300" distR="114300" simplePos="0" relativeHeight="251816960" behindDoc="0" locked="0" layoutInCell="1" allowOverlap="1">
            <wp:simplePos x="0" y="0"/>
            <wp:positionH relativeFrom="column">
              <wp:posOffset>3051205</wp:posOffset>
            </wp:positionH>
            <wp:positionV relativeFrom="paragraph">
              <wp:posOffset>73394</wp:posOffset>
            </wp:positionV>
            <wp:extent cx="1147600" cy="797442"/>
            <wp:effectExtent l="19050" t="0" r="0" b="0"/>
            <wp:wrapNone/>
            <wp:docPr id="44" name="Imagen 3" descr="Resultado de imagen para hombre con sus herramientas&quot;"/>
            <wp:cNvGraphicFramePr/>
            <a:graphic xmlns:a="http://schemas.openxmlformats.org/drawingml/2006/main">
              <a:graphicData uri="http://schemas.openxmlformats.org/drawingml/2006/picture">
                <pic:pic xmlns:pic="http://schemas.openxmlformats.org/drawingml/2006/picture">
                  <pic:nvPicPr>
                    <pic:cNvPr id="36866" name="Picture 2" descr="Resultado de imagen para hombre con sus herramientas&quot;"/>
                    <pic:cNvPicPr>
                      <a:picLocks noChangeAspect="1" noChangeArrowheads="1"/>
                    </pic:cNvPicPr>
                  </pic:nvPicPr>
                  <pic:blipFill rotWithShape="1">
                    <a:blip r:embed="rId51" cstate="print"/>
                    <a:srcRect b="11897"/>
                    <a:stretch/>
                  </pic:blipFill>
                  <pic:spPr bwMode="auto">
                    <a:xfrm>
                      <a:off x="0" y="0"/>
                      <a:ext cx="1147445" cy="797334"/>
                    </a:xfrm>
                    <a:prstGeom prst="rect">
                      <a:avLst/>
                    </a:prstGeom>
                    <a:noFill/>
                  </pic:spPr>
                </pic:pic>
              </a:graphicData>
            </a:graphic>
          </wp:anchor>
        </w:drawing>
      </w:r>
    </w:p>
    <w:p w:rsidR="00B34B0E" w:rsidRDefault="00B34B0E" w:rsidP="00B34B0E">
      <w:pPr>
        <w:pStyle w:val="Prrafodelista"/>
        <w:autoSpaceDE w:val="0"/>
        <w:autoSpaceDN w:val="0"/>
        <w:adjustRightInd w:val="0"/>
        <w:spacing w:after="0" w:line="240" w:lineRule="auto"/>
        <w:rPr>
          <w:rFonts w:ascii="MyriadPro-Regular" w:hAnsi="MyriadPro-Regular" w:cs="MyriadPro-Regular"/>
          <w:b/>
          <w:sz w:val="20"/>
          <w:szCs w:val="20"/>
          <w:u w:val="single"/>
        </w:rPr>
      </w:pPr>
    </w:p>
    <w:p w:rsidR="007A1CEA" w:rsidRDefault="007A1CEA" w:rsidP="00B34B0E">
      <w:pPr>
        <w:pStyle w:val="Prrafodelista"/>
        <w:autoSpaceDE w:val="0"/>
        <w:autoSpaceDN w:val="0"/>
        <w:adjustRightInd w:val="0"/>
        <w:spacing w:after="0" w:line="240" w:lineRule="auto"/>
        <w:rPr>
          <w:rFonts w:ascii="MyriadPro-Regular" w:hAnsi="MyriadPro-Regular" w:cs="MyriadPro-Regular"/>
          <w:b/>
          <w:sz w:val="20"/>
          <w:szCs w:val="20"/>
          <w:u w:val="single"/>
        </w:rPr>
      </w:pPr>
    </w:p>
    <w:p w:rsidR="007A1CEA" w:rsidRDefault="007A1CEA" w:rsidP="00B34B0E">
      <w:pPr>
        <w:pStyle w:val="Prrafodelista"/>
        <w:autoSpaceDE w:val="0"/>
        <w:autoSpaceDN w:val="0"/>
        <w:adjustRightInd w:val="0"/>
        <w:spacing w:after="0" w:line="240" w:lineRule="auto"/>
        <w:rPr>
          <w:rFonts w:ascii="MyriadPro-Regular" w:hAnsi="MyriadPro-Regular" w:cs="MyriadPro-Regular"/>
          <w:b/>
          <w:sz w:val="20"/>
          <w:szCs w:val="20"/>
          <w:u w:val="single"/>
        </w:rPr>
      </w:pPr>
    </w:p>
    <w:p w:rsidR="00006E5A" w:rsidRDefault="00006E5A" w:rsidP="00B34B0E">
      <w:pPr>
        <w:pStyle w:val="Prrafodelista"/>
        <w:autoSpaceDE w:val="0"/>
        <w:autoSpaceDN w:val="0"/>
        <w:adjustRightInd w:val="0"/>
        <w:spacing w:after="0" w:line="240" w:lineRule="auto"/>
        <w:rPr>
          <w:rFonts w:ascii="MyriadPro-Regular" w:hAnsi="MyriadPro-Regular" w:cs="MyriadPro-Regular"/>
          <w:b/>
          <w:sz w:val="20"/>
          <w:szCs w:val="20"/>
          <w:u w:val="single"/>
        </w:rPr>
      </w:pPr>
    </w:p>
    <w:p w:rsidR="00006E5A" w:rsidRDefault="00006E5A" w:rsidP="00B34B0E">
      <w:pPr>
        <w:pStyle w:val="Prrafodelista"/>
        <w:autoSpaceDE w:val="0"/>
        <w:autoSpaceDN w:val="0"/>
        <w:adjustRightInd w:val="0"/>
        <w:spacing w:after="0" w:line="240" w:lineRule="auto"/>
        <w:rPr>
          <w:rFonts w:ascii="MyriadPro-Regular" w:hAnsi="MyriadPro-Regular" w:cs="MyriadPro-Regular"/>
          <w:b/>
          <w:sz w:val="20"/>
          <w:szCs w:val="20"/>
          <w:u w:val="single"/>
        </w:rPr>
      </w:pPr>
    </w:p>
    <w:p w:rsidR="00516638" w:rsidRDefault="00144A64" w:rsidP="00B34B0E">
      <w:pPr>
        <w:pStyle w:val="Prrafodelista"/>
        <w:autoSpaceDE w:val="0"/>
        <w:autoSpaceDN w:val="0"/>
        <w:adjustRightInd w:val="0"/>
        <w:spacing w:after="0" w:line="240" w:lineRule="auto"/>
        <w:rPr>
          <w:rFonts w:ascii="MyriadPro-Regular" w:hAnsi="MyriadPro-Regular" w:cs="MyriadPro-Regular"/>
          <w:b/>
          <w:sz w:val="20"/>
          <w:szCs w:val="20"/>
          <w:u w:val="single"/>
        </w:rPr>
      </w:pPr>
      <w:r>
        <w:rPr>
          <w:rFonts w:ascii="MyriadPro-Regular" w:hAnsi="MyriadPro-Regular" w:cs="MyriadPro-Regular"/>
          <w:b/>
          <w:noProof/>
          <w:sz w:val="20"/>
          <w:szCs w:val="20"/>
          <w:u w:val="single"/>
          <w:lang w:eastAsia="es-ES"/>
        </w:rPr>
        <w:pict>
          <v:shape id="_x0000_s1099" type="#_x0000_t32" style="position:absolute;left:0;text-align:left;margin-left:364.35pt;margin-top:2.7pt;width:36pt;height:29.3pt;flip:y;z-index:251828224" o:connectortype="straight">
            <v:stroke endarrow="block"/>
          </v:shape>
        </w:pict>
      </w:r>
    </w:p>
    <w:p w:rsidR="00516638" w:rsidRDefault="00516638" w:rsidP="00B34B0E">
      <w:pPr>
        <w:pStyle w:val="Prrafodelista"/>
        <w:autoSpaceDE w:val="0"/>
        <w:autoSpaceDN w:val="0"/>
        <w:adjustRightInd w:val="0"/>
        <w:spacing w:after="0" w:line="240" w:lineRule="auto"/>
        <w:rPr>
          <w:rFonts w:ascii="MyriadPro-Regular" w:hAnsi="MyriadPro-Regular" w:cs="MyriadPro-Regular"/>
          <w:b/>
          <w:sz w:val="20"/>
          <w:szCs w:val="20"/>
          <w:u w:val="single"/>
        </w:rPr>
      </w:pPr>
    </w:p>
    <w:p w:rsidR="00516638" w:rsidRPr="00B34B0E" w:rsidRDefault="00516638" w:rsidP="00B34B0E">
      <w:pPr>
        <w:pStyle w:val="Prrafodelista"/>
        <w:autoSpaceDE w:val="0"/>
        <w:autoSpaceDN w:val="0"/>
        <w:adjustRightInd w:val="0"/>
        <w:spacing w:after="0" w:line="240" w:lineRule="auto"/>
        <w:rPr>
          <w:rFonts w:ascii="MyriadPro-Regular" w:hAnsi="MyriadPro-Regular" w:cs="MyriadPro-Regular"/>
          <w:b/>
          <w:sz w:val="20"/>
          <w:szCs w:val="20"/>
          <w:u w:val="single"/>
        </w:rPr>
      </w:pPr>
    </w:p>
    <w:p w:rsidR="00B34B0E" w:rsidRDefault="00516638" w:rsidP="00B34B0E">
      <w:pPr>
        <w:pStyle w:val="Prrafodelista"/>
        <w:numPr>
          <w:ilvl w:val="0"/>
          <w:numId w:val="2"/>
        </w:numPr>
        <w:autoSpaceDE w:val="0"/>
        <w:autoSpaceDN w:val="0"/>
        <w:adjustRightInd w:val="0"/>
        <w:spacing w:after="0" w:line="240" w:lineRule="auto"/>
        <w:rPr>
          <w:rFonts w:ascii="MyriadPro-Regular" w:hAnsi="MyriadPro-Regular" w:cs="MyriadPro-Regular"/>
          <w:b/>
          <w:sz w:val="20"/>
          <w:szCs w:val="20"/>
          <w:u w:val="single"/>
        </w:rPr>
      </w:pPr>
      <w:r>
        <w:rPr>
          <w:rFonts w:ascii="MyriadPro-Regular" w:hAnsi="MyriadPro-Regular" w:cs="MyriadPro-Regular"/>
          <w:b/>
          <w:noProof/>
          <w:sz w:val="20"/>
          <w:szCs w:val="20"/>
          <w:u w:val="single"/>
          <w:lang w:eastAsia="es-ES"/>
        </w:rPr>
        <w:drawing>
          <wp:anchor distT="0" distB="0" distL="114300" distR="114300" simplePos="0" relativeHeight="251776000" behindDoc="0" locked="0" layoutInCell="1" allowOverlap="1">
            <wp:simplePos x="0" y="0"/>
            <wp:positionH relativeFrom="column">
              <wp:posOffset>3331210</wp:posOffset>
            </wp:positionH>
            <wp:positionV relativeFrom="paragraph">
              <wp:posOffset>448310</wp:posOffset>
            </wp:positionV>
            <wp:extent cx="1092835" cy="828675"/>
            <wp:effectExtent l="76200" t="76200" r="50165" b="66675"/>
            <wp:wrapNone/>
            <wp:docPr id="45" name="Imagen 6"/>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52" cstate="print"/>
                    <a:stretch>
                      <a:fillRect/>
                    </a:stretch>
                  </pic:blipFill>
                  <pic:spPr>
                    <a:xfrm rot="21074094">
                      <a:off x="0" y="0"/>
                      <a:ext cx="1092835" cy="828675"/>
                    </a:xfrm>
                    <a:prstGeom prst="rect">
                      <a:avLst/>
                    </a:prstGeom>
                  </pic:spPr>
                </pic:pic>
              </a:graphicData>
            </a:graphic>
          </wp:anchor>
        </w:drawing>
      </w:r>
      <w:r w:rsidR="00B34B0E" w:rsidRPr="00B34B0E">
        <w:rPr>
          <w:rFonts w:ascii="MyriadPro-Regular" w:hAnsi="MyriadPro-Regular" w:cs="MyriadPro-Regular"/>
          <w:b/>
          <w:sz w:val="20"/>
          <w:szCs w:val="20"/>
          <w:u w:val="single"/>
        </w:rPr>
        <w:t>PÉRDIDA DE CAJA:</w:t>
      </w:r>
      <w:r w:rsidR="00006E5A" w:rsidRPr="00006E5A">
        <w:rPr>
          <w:rFonts w:ascii="Arial" w:hAnsi="Arial" w:cs="Arial"/>
          <w:color w:val="222222"/>
          <w:sz w:val="13"/>
          <w:szCs w:val="13"/>
          <w:shd w:val="clear" w:color="auto" w:fill="FFFFFF"/>
        </w:rPr>
        <w:t xml:space="preserve"> </w:t>
      </w:r>
      <w:r w:rsidR="00006E5A">
        <w:rPr>
          <w:rFonts w:cstheme="minorHAnsi"/>
          <w:color w:val="222222"/>
          <w:shd w:val="clear" w:color="auto" w:fill="FFFFFF"/>
        </w:rPr>
        <w:t>E</w:t>
      </w:r>
      <w:r w:rsidR="00006E5A" w:rsidRPr="00006E5A">
        <w:rPr>
          <w:rFonts w:cstheme="minorHAnsi"/>
          <w:color w:val="222222"/>
          <w:shd w:val="clear" w:color="auto" w:fill="FFFFFF"/>
        </w:rPr>
        <w:t>s aquella suma de dinero que se paga a los trabajadores que cumplen funciones de cajeros o que con motivo de sus cargos, custodian dineros o valores, a fin de ponerlos a cubierto de las </w:t>
      </w:r>
      <w:r w:rsidR="00006E5A" w:rsidRPr="00006E5A">
        <w:rPr>
          <w:rFonts w:cstheme="minorHAnsi"/>
          <w:b/>
          <w:bCs/>
          <w:color w:val="222222"/>
          <w:shd w:val="clear" w:color="auto" w:fill="FFFFFF"/>
        </w:rPr>
        <w:t>pérdidas</w:t>
      </w:r>
      <w:r w:rsidR="00006E5A" w:rsidRPr="00006E5A">
        <w:rPr>
          <w:rFonts w:cstheme="minorHAnsi"/>
          <w:color w:val="222222"/>
          <w:shd w:val="clear" w:color="auto" w:fill="FFFFFF"/>
        </w:rPr>
        <w:t> eventuales a que pueden verse expuestos</w:t>
      </w:r>
    </w:p>
    <w:p w:rsidR="00B34B0E" w:rsidRDefault="00516638" w:rsidP="00B34B0E">
      <w:pPr>
        <w:pStyle w:val="Prrafodelista"/>
        <w:autoSpaceDE w:val="0"/>
        <w:autoSpaceDN w:val="0"/>
        <w:adjustRightInd w:val="0"/>
        <w:spacing w:after="0" w:line="240" w:lineRule="auto"/>
        <w:rPr>
          <w:rFonts w:ascii="MyriadPro-Regular" w:hAnsi="MyriadPro-Regular" w:cs="MyriadPro-Regular"/>
          <w:b/>
          <w:sz w:val="20"/>
          <w:szCs w:val="20"/>
          <w:u w:val="single"/>
        </w:rPr>
      </w:pPr>
      <w:r>
        <w:rPr>
          <w:rFonts w:ascii="MyriadPro-Regular" w:hAnsi="MyriadPro-Regular" w:cs="MyriadPro-Regular"/>
          <w:b/>
          <w:noProof/>
          <w:sz w:val="20"/>
          <w:szCs w:val="20"/>
          <w:u w:val="single"/>
          <w:lang w:eastAsia="es-ES"/>
        </w:rPr>
        <w:drawing>
          <wp:anchor distT="0" distB="0" distL="114300" distR="114300" simplePos="0" relativeHeight="251817984" behindDoc="0" locked="0" layoutInCell="1" allowOverlap="1">
            <wp:simplePos x="0" y="0"/>
            <wp:positionH relativeFrom="column">
              <wp:posOffset>1498851</wp:posOffset>
            </wp:positionH>
            <wp:positionV relativeFrom="paragraph">
              <wp:posOffset>94940</wp:posOffset>
            </wp:positionV>
            <wp:extent cx="1390674" cy="744279"/>
            <wp:effectExtent l="19050" t="0" r="0" b="0"/>
            <wp:wrapNone/>
            <wp:docPr id="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1390650" cy="744266"/>
                    </a:xfrm>
                    <a:prstGeom prst="rect">
                      <a:avLst/>
                    </a:prstGeom>
                    <a:noFill/>
                    <a:ln w="9525">
                      <a:noFill/>
                      <a:miter lim="800000"/>
                      <a:headEnd/>
                      <a:tailEnd/>
                    </a:ln>
                  </pic:spPr>
                </pic:pic>
              </a:graphicData>
            </a:graphic>
          </wp:anchor>
        </w:drawing>
      </w:r>
    </w:p>
    <w:p w:rsidR="00B34B0E" w:rsidRPr="00B34B0E" w:rsidRDefault="00B34B0E" w:rsidP="00B34B0E">
      <w:pPr>
        <w:pStyle w:val="Prrafodelista"/>
        <w:autoSpaceDE w:val="0"/>
        <w:autoSpaceDN w:val="0"/>
        <w:adjustRightInd w:val="0"/>
        <w:spacing w:after="0" w:line="240" w:lineRule="auto"/>
        <w:rPr>
          <w:rFonts w:ascii="MyriadPro-Regular" w:hAnsi="MyriadPro-Regular" w:cs="MyriadPro-Regular"/>
          <w:b/>
          <w:sz w:val="20"/>
          <w:szCs w:val="20"/>
          <w:u w:val="single"/>
        </w:rPr>
      </w:pPr>
    </w:p>
    <w:p w:rsidR="00B34B0E" w:rsidRDefault="00B34B0E" w:rsidP="00B34B0E">
      <w:pPr>
        <w:autoSpaceDE w:val="0"/>
        <w:autoSpaceDN w:val="0"/>
        <w:adjustRightInd w:val="0"/>
        <w:spacing w:after="0" w:line="240" w:lineRule="auto"/>
        <w:rPr>
          <w:rFonts w:ascii="MyriadPro-Regular" w:hAnsi="MyriadPro-Regular" w:cs="MyriadPro-Regular"/>
          <w:sz w:val="20"/>
          <w:szCs w:val="20"/>
        </w:rPr>
      </w:pPr>
    </w:p>
    <w:p w:rsidR="00B34B0E" w:rsidRDefault="00B34B0E" w:rsidP="00B34B0E">
      <w:pPr>
        <w:autoSpaceDE w:val="0"/>
        <w:autoSpaceDN w:val="0"/>
        <w:adjustRightInd w:val="0"/>
        <w:spacing w:after="0" w:line="240" w:lineRule="auto"/>
        <w:rPr>
          <w:rFonts w:ascii="MyriadPro-Regular" w:hAnsi="MyriadPro-Regular" w:cs="MyriadPro-Regular"/>
          <w:sz w:val="20"/>
          <w:szCs w:val="20"/>
        </w:rPr>
      </w:pPr>
    </w:p>
    <w:p w:rsidR="009E73D5" w:rsidRDefault="009E73D5" w:rsidP="00B34B0E">
      <w:pPr>
        <w:autoSpaceDE w:val="0"/>
        <w:autoSpaceDN w:val="0"/>
        <w:adjustRightInd w:val="0"/>
        <w:spacing w:after="0" w:line="240" w:lineRule="auto"/>
        <w:rPr>
          <w:rFonts w:ascii="MyriadPro-Regular" w:hAnsi="MyriadPro-Regular" w:cs="MyriadPro-Regular"/>
          <w:sz w:val="20"/>
          <w:szCs w:val="20"/>
        </w:rPr>
      </w:pPr>
    </w:p>
    <w:p w:rsidR="009E73D5" w:rsidRDefault="009E73D5" w:rsidP="00B34B0E">
      <w:pPr>
        <w:autoSpaceDE w:val="0"/>
        <w:autoSpaceDN w:val="0"/>
        <w:adjustRightInd w:val="0"/>
        <w:spacing w:after="0" w:line="240" w:lineRule="auto"/>
        <w:rPr>
          <w:rFonts w:ascii="MyriadPro-Regular" w:hAnsi="MyriadPro-Regular" w:cs="MyriadPro-Regular"/>
          <w:sz w:val="20"/>
          <w:szCs w:val="20"/>
        </w:rPr>
      </w:pPr>
    </w:p>
    <w:p w:rsidR="009E73D5" w:rsidRDefault="00516638" w:rsidP="00B34B0E">
      <w:pPr>
        <w:autoSpaceDE w:val="0"/>
        <w:autoSpaceDN w:val="0"/>
        <w:adjustRightInd w:val="0"/>
        <w:spacing w:after="0" w:line="240" w:lineRule="auto"/>
        <w:rPr>
          <w:rFonts w:ascii="MyriadPro-Regular" w:hAnsi="MyriadPro-Regular" w:cs="MyriadPro-Regular"/>
          <w:sz w:val="20"/>
          <w:szCs w:val="20"/>
        </w:rPr>
      </w:pPr>
      <w:r>
        <w:rPr>
          <w:rFonts w:ascii="MyriadPro-Regular" w:hAnsi="MyriadPro-Regular" w:cs="MyriadPro-Regular"/>
          <w:noProof/>
          <w:sz w:val="20"/>
          <w:szCs w:val="20"/>
          <w:lang w:eastAsia="es-ES"/>
        </w:rPr>
        <w:drawing>
          <wp:anchor distT="0" distB="0" distL="114300" distR="114300" simplePos="0" relativeHeight="251838464" behindDoc="0" locked="0" layoutInCell="1" allowOverlap="1">
            <wp:simplePos x="0" y="0"/>
            <wp:positionH relativeFrom="column">
              <wp:posOffset>3721056</wp:posOffset>
            </wp:positionH>
            <wp:positionV relativeFrom="paragraph">
              <wp:posOffset>79877</wp:posOffset>
            </wp:positionV>
            <wp:extent cx="3029165" cy="1360968"/>
            <wp:effectExtent l="19050" t="0" r="0" b="0"/>
            <wp:wrapNone/>
            <wp:docPr id="9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3028315" cy="1360586"/>
                    </a:xfrm>
                    <a:prstGeom prst="rect">
                      <a:avLst/>
                    </a:prstGeom>
                    <a:noFill/>
                    <a:ln w="9525">
                      <a:noFill/>
                      <a:miter lim="800000"/>
                      <a:headEnd/>
                      <a:tailEnd/>
                    </a:ln>
                  </pic:spPr>
                </pic:pic>
              </a:graphicData>
            </a:graphic>
          </wp:anchor>
        </w:drawing>
      </w:r>
      <w:r>
        <w:rPr>
          <w:rFonts w:ascii="MyriadPro-Regular" w:hAnsi="MyriadPro-Regular" w:cs="MyriadPro-Regular"/>
          <w:noProof/>
          <w:sz w:val="20"/>
          <w:szCs w:val="20"/>
          <w:lang w:eastAsia="es-ES"/>
        </w:rPr>
        <w:drawing>
          <wp:anchor distT="0" distB="0" distL="114300" distR="114300" simplePos="0" relativeHeight="251837440" behindDoc="0" locked="0" layoutInCell="1" allowOverlap="1">
            <wp:simplePos x="0" y="0"/>
            <wp:positionH relativeFrom="column">
              <wp:posOffset>-32237</wp:posOffset>
            </wp:positionH>
            <wp:positionV relativeFrom="paragraph">
              <wp:posOffset>79877</wp:posOffset>
            </wp:positionV>
            <wp:extent cx="3657600" cy="1360968"/>
            <wp:effectExtent l="19050" t="0" r="0" b="0"/>
            <wp:wrapNone/>
            <wp:docPr id="9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3657162" cy="1360805"/>
                    </a:xfrm>
                    <a:prstGeom prst="rect">
                      <a:avLst/>
                    </a:prstGeom>
                    <a:noFill/>
                    <a:ln w="9525">
                      <a:noFill/>
                      <a:miter lim="800000"/>
                      <a:headEnd/>
                      <a:tailEnd/>
                    </a:ln>
                  </pic:spPr>
                </pic:pic>
              </a:graphicData>
            </a:graphic>
          </wp:anchor>
        </w:drawing>
      </w: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Pr="00A36D84" w:rsidRDefault="00A36D84" w:rsidP="00A36D84">
      <w:pPr>
        <w:pStyle w:val="Prrafodelista"/>
        <w:numPr>
          <w:ilvl w:val="0"/>
          <w:numId w:val="2"/>
        </w:numPr>
        <w:autoSpaceDE w:val="0"/>
        <w:autoSpaceDN w:val="0"/>
        <w:adjustRightInd w:val="0"/>
        <w:spacing w:after="0" w:line="240" w:lineRule="auto"/>
        <w:rPr>
          <w:rFonts w:ascii="Arial" w:hAnsi="Arial" w:cs="Arial"/>
          <w:b/>
          <w:sz w:val="24"/>
          <w:szCs w:val="24"/>
        </w:rPr>
      </w:pPr>
      <w:r w:rsidRPr="00A36D84">
        <w:rPr>
          <w:rFonts w:ascii="Arial" w:hAnsi="Arial" w:cs="Arial"/>
          <w:b/>
          <w:sz w:val="28"/>
          <w:szCs w:val="28"/>
          <w:u w:val="single"/>
        </w:rPr>
        <w:t>“TOTAL HABER”:</w:t>
      </w:r>
      <w:r>
        <w:rPr>
          <w:rFonts w:ascii="Arial" w:hAnsi="Arial" w:cs="Arial"/>
          <w:color w:val="222222"/>
          <w:sz w:val="27"/>
          <w:szCs w:val="27"/>
          <w:shd w:val="clear" w:color="auto" w:fill="FFFFFF"/>
        </w:rPr>
        <w:t xml:space="preserve"> También llamado </w:t>
      </w:r>
      <w:r>
        <w:rPr>
          <w:rFonts w:ascii="Arial" w:hAnsi="Arial" w:cs="Arial"/>
          <w:b/>
          <w:bCs/>
          <w:color w:val="222222"/>
          <w:sz w:val="27"/>
          <w:szCs w:val="27"/>
          <w:shd w:val="clear" w:color="auto" w:fill="FFFFFF"/>
        </w:rPr>
        <w:t>sueldo bruto,</w:t>
      </w:r>
      <w:r>
        <w:rPr>
          <w:rFonts w:ascii="Arial" w:hAnsi="Arial" w:cs="Arial"/>
          <w:color w:val="222222"/>
          <w:sz w:val="27"/>
          <w:szCs w:val="27"/>
          <w:shd w:val="clear" w:color="auto" w:fill="FFFFFF"/>
        </w:rPr>
        <w:t> es el dinero total que percibe el trabajador antes de efectuarle las correspondientes deducciones de ley y descuentos a que haya lugar. Se obtiene al sumar el salario base y demás ingresos generados por su actividad laboral, constituyan o no remuneración.</w:t>
      </w:r>
    </w:p>
    <w:p w:rsidR="00A36D84" w:rsidRPr="00A36D84" w:rsidRDefault="00A36D84" w:rsidP="00A36D84">
      <w:pPr>
        <w:pStyle w:val="Prrafodelista"/>
        <w:autoSpaceDE w:val="0"/>
        <w:autoSpaceDN w:val="0"/>
        <w:adjustRightInd w:val="0"/>
        <w:spacing w:after="0" w:line="240" w:lineRule="auto"/>
        <w:rPr>
          <w:rFonts w:ascii="Arial" w:hAnsi="Arial" w:cs="Arial"/>
          <w:b/>
          <w:sz w:val="24"/>
          <w:szCs w:val="24"/>
        </w:rPr>
      </w:pPr>
      <w:r>
        <w:rPr>
          <w:rFonts w:ascii="Arial" w:hAnsi="Arial" w:cs="Arial"/>
          <w:b/>
          <w:noProof/>
          <w:sz w:val="24"/>
          <w:szCs w:val="24"/>
          <w:lang w:eastAsia="es-ES"/>
        </w:rPr>
        <w:drawing>
          <wp:anchor distT="0" distB="0" distL="114300" distR="114300" simplePos="0" relativeHeight="251839488" behindDoc="0" locked="0" layoutInCell="1" allowOverlap="1">
            <wp:simplePos x="0" y="0"/>
            <wp:positionH relativeFrom="column">
              <wp:posOffset>1778635</wp:posOffset>
            </wp:positionH>
            <wp:positionV relativeFrom="paragraph">
              <wp:posOffset>87630</wp:posOffset>
            </wp:positionV>
            <wp:extent cx="2649220" cy="1998345"/>
            <wp:effectExtent l="19050" t="0" r="0" b="0"/>
            <wp:wrapNone/>
            <wp:docPr id="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2649220" cy="1998345"/>
                    </a:xfrm>
                    <a:prstGeom prst="rect">
                      <a:avLst/>
                    </a:prstGeom>
                    <a:noFill/>
                    <a:ln w="9525">
                      <a:noFill/>
                      <a:miter lim="800000"/>
                      <a:headEnd/>
                      <a:tailEnd/>
                    </a:ln>
                  </pic:spPr>
                </pic:pic>
              </a:graphicData>
            </a:graphic>
          </wp:anchor>
        </w:drawing>
      </w:r>
    </w:p>
    <w:p w:rsidR="00A36D84" w:rsidRDefault="00A36D84" w:rsidP="00A36D84">
      <w:pPr>
        <w:pStyle w:val="Prrafodelista"/>
        <w:autoSpaceDE w:val="0"/>
        <w:autoSpaceDN w:val="0"/>
        <w:adjustRightInd w:val="0"/>
        <w:spacing w:after="0" w:line="240" w:lineRule="auto"/>
        <w:rPr>
          <w:rFonts w:ascii="Arial" w:hAnsi="Arial" w:cs="Arial"/>
          <w:b/>
          <w:sz w:val="24"/>
          <w:szCs w:val="24"/>
          <w:u w:val="single"/>
        </w:rPr>
      </w:pPr>
    </w:p>
    <w:p w:rsidR="00A36D84" w:rsidRDefault="00A36D84" w:rsidP="00A36D84">
      <w:pPr>
        <w:pStyle w:val="Prrafodelista"/>
        <w:autoSpaceDE w:val="0"/>
        <w:autoSpaceDN w:val="0"/>
        <w:adjustRightInd w:val="0"/>
        <w:spacing w:after="0" w:line="240" w:lineRule="auto"/>
        <w:rPr>
          <w:rFonts w:ascii="Arial" w:hAnsi="Arial" w:cs="Arial"/>
          <w:b/>
          <w:sz w:val="24"/>
          <w:szCs w:val="24"/>
          <w:u w:val="single"/>
        </w:rPr>
      </w:pPr>
    </w:p>
    <w:p w:rsidR="00A36D84" w:rsidRDefault="00A36D84" w:rsidP="00A36D84">
      <w:pPr>
        <w:pStyle w:val="Prrafodelista"/>
        <w:autoSpaceDE w:val="0"/>
        <w:autoSpaceDN w:val="0"/>
        <w:adjustRightInd w:val="0"/>
        <w:spacing w:after="0" w:line="240" w:lineRule="auto"/>
        <w:rPr>
          <w:rFonts w:ascii="Arial" w:hAnsi="Arial" w:cs="Arial"/>
          <w:b/>
          <w:sz w:val="24"/>
          <w:szCs w:val="24"/>
          <w:u w:val="single"/>
        </w:rPr>
      </w:pPr>
    </w:p>
    <w:p w:rsidR="00A36D84" w:rsidRDefault="00A36D84" w:rsidP="00A36D84">
      <w:pPr>
        <w:pStyle w:val="Prrafodelista"/>
        <w:autoSpaceDE w:val="0"/>
        <w:autoSpaceDN w:val="0"/>
        <w:adjustRightInd w:val="0"/>
        <w:spacing w:after="0" w:line="240" w:lineRule="auto"/>
        <w:rPr>
          <w:rFonts w:ascii="Arial" w:hAnsi="Arial" w:cs="Arial"/>
          <w:b/>
          <w:sz w:val="24"/>
          <w:szCs w:val="24"/>
          <w:u w:val="single"/>
        </w:rPr>
      </w:pPr>
    </w:p>
    <w:p w:rsidR="00A36D84" w:rsidRPr="00A36D84" w:rsidRDefault="00A36D84" w:rsidP="00A36D84">
      <w:pPr>
        <w:pStyle w:val="Prrafodelista"/>
        <w:autoSpaceDE w:val="0"/>
        <w:autoSpaceDN w:val="0"/>
        <w:adjustRightInd w:val="0"/>
        <w:spacing w:after="0" w:line="240" w:lineRule="auto"/>
        <w:rPr>
          <w:rFonts w:ascii="Arial" w:hAnsi="Arial" w:cs="Arial"/>
          <w:b/>
          <w:sz w:val="24"/>
          <w:szCs w:val="24"/>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9E73D5" w:rsidRPr="009E1E3B" w:rsidRDefault="009E73D5" w:rsidP="009E73D5">
      <w:pPr>
        <w:pStyle w:val="Sinespaciado"/>
        <w:jc w:val="center"/>
        <w:rPr>
          <w:rFonts w:ascii="Calibri" w:eastAsia="Calibri" w:hAnsi="Calibri" w:cs="Times New Roman"/>
          <w:b/>
          <w:sz w:val="28"/>
          <w:szCs w:val="28"/>
        </w:rPr>
      </w:pPr>
      <w:r w:rsidRPr="009E1E3B">
        <w:rPr>
          <w:rFonts w:ascii="Calibri" w:eastAsia="Calibri" w:hAnsi="Calibri" w:cs="Times New Roman"/>
          <w:b/>
          <w:sz w:val="28"/>
          <w:szCs w:val="28"/>
        </w:rPr>
        <w:t>ACTIVIDAD Nº1</w:t>
      </w:r>
    </w:p>
    <w:p w:rsidR="009E73D5" w:rsidRPr="009E1E3B" w:rsidRDefault="009E73D5" w:rsidP="009E73D5">
      <w:pPr>
        <w:pStyle w:val="Sinespaciado"/>
        <w:jc w:val="center"/>
        <w:rPr>
          <w:rFonts w:ascii="Calibri" w:eastAsia="Calibri" w:hAnsi="Calibri" w:cs="Times New Roman"/>
          <w:b/>
          <w:sz w:val="28"/>
          <w:szCs w:val="28"/>
        </w:rPr>
      </w:pPr>
      <w:r w:rsidRPr="009E1E3B">
        <w:rPr>
          <w:rFonts w:ascii="Calibri" w:eastAsia="Calibri" w:hAnsi="Calibri" w:cs="Times New Roman"/>
          <w:b/>
          <w:sz w:val="28"/>
          <w:szCs w:val="28"/>
        </w:rPr>
        <w:t>QUIZ</w:t>
      </w:r>
    </w:p>
    <w:p w:rsidR="009E73D5" w:rsidRPr="009E1E3B" w:rsidRDefault="009E73D5" w:rsidP="009E73D5">
      <w:pPr>
        <w:pStyle w:val="Sinespaciado"/>
        <w:jc w:val="center"/>
        <w:rPr>
          <w:rFonts w:ascii="Calibri" w:eastAsia="Calibri" w:hAnsi="Calibri" w:cs="Times New Roman"/>
          <w:b/>
          <w:sz w:val="28"/>
          <w:szCs w:val="28"/>
        </w:rPr>
      </w:pPr>
      <w:r w:rsidRPr="009E1E3B">
        <w:rPr>
          <w:rFonts w:ascii="Calibri" w:eastAsia="Calibri" w:hAnsi="Calibri" w:cs="Times New Roman"/>
          <w:b/>
          <w:sz w:val="28"/>
          <w:szCs w:val="28"/>
        </w:rPr>
        <w:t>VERIFIQUEMOS QUE HEMOS APRENDIDO</w:t>
      </w:r>
    </w:p>
    <w:p w:rsidR="009E73D5" w:rsidRDefault="009E73D5" w:rsidP="009E73D5">
      <w:pPr>
        <w:pStyle w:val="Sinespaciado"/>
        <w:jc w:val="center"/>
        <w:rPr>
          <w:rFonts w:eastAsia="Calibri"/>
          <w:b/>
          <w:sz w:val="28"/>
          <w:szCs w:val="28"/>
        </w:rPr>
      </w:pPr>
      <w:r>
        <w:rPr>
          <w:rFonts w:eastAsia="Calibri"/>
          <w:b/>
          <w:sz w:val="28"/>
          <w:szCs w:val="28"/>
        </w:rPr>
        <w:t xml:space="preserve">INGRESOS QUE </w:t>
      </w:r>
      <w:r w:rsidRPr="009E73D5">
        <w:rPr>
          <w:rFonts w:eastAsia="Calibri"/>
          <w:b/>
          <w:sz w:val="28"/>
          <w:szCs w:val="28"/>
          <w:u w:val="single"/>
        </w:rPr>
        <w:t>NO</w:t>
      </w:r>
      <w:r>
        <w:rPr>
          <w:rFonts w:eastAsia="Calibri"/>
          <w:b/>
          <w:sz w:val="28"/>
          <w:szCs w:val="28"/>
        </w:rPr>
        <w:t xml:space="preserve"> CONSTITUYE REMUNERACIONES</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5670"/>
      </w:tblGrid>
      <w:tr w:rsidR="001E672D" w:rsidRPr="00BC4483" w:rsidTr="005D4E53">
        <w:tc>
          <w:tcPr>
            <w:tcW w:w="4962" w:type="dxa"/>
            <w:tcBorders>
              <w:top w:val="single" w:sz="4" w:space="0" w:color="000000"/>
              <w:left w:val="single" w:sz="4" w:space="0" w:color="000000"/>
              <w:bottom w:val="single" w:sz="4" w:space="0" w:color="000000"/>
              <w:right w:val="single" w:sz="4" w:space="0" w:color="000000"/>
            </w:tcBorders>
          </w:tcPr>
          <w:p w:rsidR="001E672D" w:rsidRPr="001E672D" w:rsidRDefault="001E672D" w:rsidP="001E672D">
            <w:pPr>
              <w:pStyle w:val="Sinespaciado"/>
              <w:rPr>
                <w:lang w:val="es-MX"/>
              </w:rPr>
            </w:pPr>
            <w:r>
              <w:rPr>
                <w:lang w:val="es-MX"/>
              </w:rPr>
              <w:t>1.-</w:t>
            </w:r>
            <w:r w:rsidR="00394B00">
              <w:rPr>
                <w:lang w:val="es-MX"/>
              </w:rPr>
              <w:t>El tramo de la</w:t>
            </w:r>
            <w:r w:rsidRPr="001E672D">
              <w:rPr>
                <w:lang w:val="es-MX"/>
              </w:rPr>
              <w:t xml:space="preserve"> Tabla de cargas familiares  </w:t>
            </w:r>
            <w:r w:rsidR="00394B00">
              <w:rPr>
                <w:lang w:val="es-MX"/>
              </w:rPr>
              <w:t>depende del total:</w:t>
            </w:r>
          </w:p>
          <w:p w:rsidR="001E672D" w:rsidRPr="001E672D" w:rsidRDefault="001E672D" w:rsidP="001E672D">
            <w:pPr>
              <w:pStyle w:val="Sinespaciado"/>
              <w:rPr>
                <w:lang w:val="es-MX"/>
              </w:rPr>
            </w:pPr>
            <w:r w:rsidRPr="001E672D">
              <w:rPr>
                <w:lang w:val="es-MX"/>
              </w:rPr>
              <w:t>a.- Sueldo Base</w:t>
            </w:r>
            <w:r w:rsidRPr="001E672D">
              <w:rPr>
                <w:lang w:val="es-MX"/>
              </w:rPr>
              <w:tab/>
            </w:r>
            <w:r w:rsidRPr="001E672D">
              <w:rPr>
                <w:lang w:val="es-MX"/>
              </w:rPr>
              <w:tab/>
            </w:r>
          </w:p>
          <w:p w:rsidR="001E672D" w:rsidRPr="001E672D" w:rsidRDefault="00394B00" w:rsidP="001E672D">
            <w:pPr>
              <w:pStyle w:val="Sinespaciado"/>
              <w:rPr>
                <w:lang w:val="es-MX"/>
              </w:rPr>
            </w:pPr>
            <w:r>
              <w:rPr>
                <w:lang w:val="es-MX"/>
              </w:rPr>
              <w:t xml:space="preserve">b.- </w:t>
            </w:r>
            <w:r w:rsidR="001E672D" w:rsidRPr="001E672D">
              <w:rPr>
                <w:lang w:val="es-MX"/>
              </w:rPr>
              <w:t>Imponible</w:t>
            </w:r>
            <w:r w:rsidR="001E672D" w:rsidRPr="001E672D">
              <w:rPr>
                <w:lang w:val="es-MX"/>
              </w:rPr>
              <w:tab/>
            </w:r>
          </w:p>
          <w:p w:rsidR="001E672D" w:rsidRPr="001E672D" w:rsidRDefault="001E672D" w:rsidP="001E672D">
            <w:pPr>
              <w:pStyle w:val="Sinespaciado"/>
              <w:rPr>
                <w:lang w:val="es-MX"/>
              </w:rPr>
            </w:pPr>
            <w:r w:rsidRPr="001E672D">
              <w:rPr>
                <w:lang w:val="es-MX"/>
              </w:rPr>
              <w:t>c.- Haber</w:t>
            </w:r>
            <w:r w:rsidRPr="001E672D">
              <w:rPr>
                <w:lang w:val="es-MX"/>
              </w:rPr>
              <w:tab/>
            </w:r>
            <w:r w:rsidRPr="001E672D">
              <w:rPr>
                <w:lang w:val="es-MX"/>
              </w:rPr>
              <w:tab/>
            </w:r>
          </w:p>
          <w:p w:rsidR="001E672D" w:rsidRPr="001E672D" w:rsidRDefault="001E672D" w:rsidP="001E672D">
            <w:pPr>
              <w:pStyle w:val="Sinespaciado"/>
              <w:rPr>
                <w:lang w:val="es-MX"/>
              </w:rPr>
            </w:pPr>
            <w:r w:rsidRPr="001E672D">
              <w:rPr>
                <w:lang w:val="es-MX"/>
              </w:rPr>
              <w:t>d.- Saldo Líquido</w:t>
            </w:r>
          </w:p>
        </w:tc>
        <w:tc>
          <w:tcPr>
            <w:tcW w:w="5670" w:type="dxa"/>
            <w:tcBorders>
              <w:top w:val="single" w:sz="4" w:space="0" w:color="000000"/>
              <w:left w:val="single" w:sz="4" w:space="0" w:color="000000"/>
              <w:bottom w:val="single" w:sz="4" w:space="0" w:color="000000"/>
              <w:right w:val="single" w:sz="4" w:space="0" w:color="000000"/>
            </w:tcBorders>
          </w:tcPr>
          <w:p w:rsidR="001E672D" w:rsidRPr="001E672D" w:rsidRDefault="001E672D" w:rsidP="001E672D">
            <w:pPr>
              <w:pStyle w:val="Sinespaciado"/>
              <w:rPr>
                <w:lang w:val="es-MX"/>
              </w:rPr>
            </w:pPr>
            <w:r>
              <w:rPr>
                <w:lang w:val="es-MX"/>
              </w:rPr>
              <w:t>2</w:t>
            </w:r>
            <w:r w:rsidRPr="001E672D">
              <w:rPr>
                <w:lang w:val="es-MX"/>
              </w:rPr>
              <w:t>.</w:t>
            </w:r>
            <w:r>
              <w:rPr>
                <w:lang w:val="es-MX"/>
              </w:rPr>
              <w:t xml:space="preserve">- </w:t>
            </w:r>
            <w:r w:rsidRPr="001E672D">
              <w:rPr>
                <w:lang w:val="es-MX"/>
              </w:rPr>
              <w:t>El dinero que es dado por el estado y es irrenunciable, hablamos de:</w:t>
            </w:r>
          </w:p>
          <w:p w:rsidR="001E672D" w:rsidRPr="001E672D" w:rsidRDefault="001E672D" w:rsidP="001E672D">
            <w:pPr>
              <w:pStyle w:val="Sinespaciado"/>
              <w:rPr>
                <w:lang w:val="es-MX"/>
              </w:rPr>
            </w:pPr>
            <w:r w:rsidRPr="001E672D">
              <w:rPr>
                <w:lang w:val="es-MX"/>
              </w:rPr>
              <w:t>a.- Movilización</w:t>
            </w:r>
            <w:r w:rsidRPr="001E672D">
              <w:rPr>
                <w:lang w:val="es-MX"/>
              </w:rPr>
              <w:tab/>
            </w:r>
            <w:r w:rsidRPr="001E672D">
              <w:rPr>
                <w:lang w:val="es-MX"/>
              </w:rPr>
              <w:tab/>
            </w:r>
          </w:p>
          <w:p w:rsidR="001E672D" w:rsidRPr="001E672D" w:rsidRDefault="001E672D" w:rsidP="001E672D">
            <w:pPr>
              <w:pStyle w:val="Sinespaciado"/>
              <w:rPr>
                <w:lang w:val="es-MX"/>
              </w:rPr>
            </w:pPr>
            <w:r w:rsidRPr="001E672D">
              <w:rPr>
                <w:lang w:val="es-MX"/>
              </w:rPr>
              <w:t>b.- Colación</w:t>
            </w:r>
          </w:p>
          <w:p w:rsidR="001E672D" w:rsidRPr="001E672D" w:rsidRDefault="001E672D" w:rsidP="001E672D">
            <w:pPr>
              <w:pStyle w:val="Sinespaciado"/>
              <w:rPr>
                <w:lang w:val="es-MX"/>
              </w:rPr>
            </w:pPr>
            <w:r w:rsidRPr="001E672D">
              <w:rPr>
                <w:lang w:val="es-MX"/>
              </w:rPr>
              <w:t>c.- Cargas Familiares</w:t>
            </w:r>
            <w:r w:rsidRPr="001E672D">
              <w:rPr>
                <w:lang w:val="es-MX"/>
              </w:rPr>
              <w:tab/>
            </w:r>
            <w:r w:rsidRPr="001E672D">
              <w:rPr>
                <w:lang w:val="es-MX"/>
              </w:rPr>
              <w:tab/>
            </w:r>
          </w:p>
          <w:p w:rsidR="001E672D" w:rsidRPr="001E672D" w:rsidRDefault="001E672D" w:rsidP="001E672D">
            <w:pPr>
              <w:pStyle w:val="Sinespaciado"/>
              <w:rPr>
                <w:lang w:val="es-MX"/>
              </w:rPr>
            </w:pPr>
            <w:r w:rsidRPr="001E672D">
              <w:rPr>
                <w:lang w:val="es-MX"/>
              </w:rPr>
              <w:t>d.- Sueldo Base</w:t>
            </w:r>
          </w:p>
        </w:tc>
      </w:tr>
      <w:tr w:rsidR="001E672D" w:rsidRPr="00BC4483" w:rsidTr="005D4E53">
        <w:tc>
          <w:tcPr>
            <w:tcW w:w="4962" w:type="dxa"/>
            <w:tcBorders>
              <w:top w:val="single" w:sz="4" w:space="0" w:color="000000"/>
              <w:left w:val="single" w:sz="4" w:space="0" w:color="000000"/>
              <w:bottom w:val="single" w:sz="4" w:space="0" w:color="000000"/>
              <w:right w:val="single" w:sz="4" w:space="0" w:color="000000"/>
            </w:tcBorders>
          </w:tcPr>
          <w:p w:rsidR="001E672D" w:rsidRPr="001E672D" w:rsidRDefault="001E672D" w:rsidP="001E672D">
            <w:pPr>
              <w:pStyle w:val="Sinespaciado"/>
              <w:rPr>
                <w:lang w:val="es-MX"/>
              </w:rPr>
            </w:pPr>
            <w:r>
              <w:rPr>
                <w:lang w:val="es-MX"/>
              </w:rPr>
              <w:t>3</w:t>
            </w:r>
            <w:r w:rsidRPr="001E672D">
              <w:rPr>
                <w:lang w:val="es-MX"/>
              </w:rPr>
              <w:t>.</w:t>
            </w:r>
            <w:r>
              <w:rPr>
                <w:lang w:val="es-MX"/>
              </w:rPr>
              <w:t>-</w:t>
            </w:r>
            <w:r w:rsidRPr="001E672D">
              <w:rPr>
                <w:lang w:val="es-MX"/>
              </w:rPr>
              <w:t xml:space="preserve"> Cuando un trabajador tiene a su cargo una maquinaria y en caso de deterioro éste deberá reponer o pagar lo perdido, para este concepto el trabajador recibe:</w:t>
            </w:r>
          </w:p>
          <w:p w:rsidR="001E672D" w:rsidRPr="001E672D" w:rsidRDefault="001E672D" w:rsidP="001E672D">
            <w:pPr>
              <w:pStyle w:val="Sinespaciado"/>
              <w:rPr>
                <w:lang w:val="es-MX"/>
              </w:rPr>
            </w:pPr>
            <w:r w:rsidRPr="001E672D">
              <w:rPr>
                <w:lang w:val="es-MX"/>
              </w:rPr>
              <w:t>a.- Bono Mensual</w:t>
            </w:r>
            <w:r w:rsidRPr="001E672D">
              <w:rPr>
                <w:lang w:val="es-MX"/>
              </w:rPr>
              <w:tab/>
              <w:t xml:space="preserve"> </w:t>
            </w:r>
          </w:p>
          <w:p w:rsidR="001E672D" w:rsidRPr="001E672D" w:rsidRDefault="001E672D" w:rsidP="001E672D">
            <w:pPr>
              <w:pStyle w:val="Sinespaciado"/>
              <w:rPr>
                <w:lang w:val="es-MX"/>
              </w:rPr>
            </w:pPr>
            <w:r w:rsidRPr="001E672D">
              <w:rPr>
                <w:lang w:val="es-MX"/>
              </w:rPr>
              <w:t>b.- Pérdida de Caja</w:t>
            </w:r>
          </w:p>
          <w:p w:rsidR="001E672D" w:rsidRPr="001E672D" w:rsidRDefault="001E672D" w:rsidP="001E672D">
            <w:pPr>
              <w:pStyle w:val="Sinespaciado"/>
              <w:rPr>
                <w:lang w:val="es-MX"/>
              </w:rPr>
            </w:pPr>
            <w:r w:rsidRPr="001E672D">
              <w:rPr>
                <w:lang w:val="es-MX"/>
              </w:rPr>
              <w:t xml:space="preserve">c.- Participación            </w:t>
            </w:r>
          </w:p>
          <w:p w:rsidR="001E672D" w:rsidRPr="001E672D" w:rsidRDefault="001E672D" w:rsidP="001E672D">
            <w:pPr>
              <w:pStyle w:val="Sinespaciado"/>
              <w:rPr>
                <w:lang w:val="es-MX"/>
              </w:rPr>
            </w:pPr>
            <w:r w:rsidRPr="001E672D">
              <w:rPr>
                <w:lang w:val="es-MX"/>
              </w:rPr>
              <w:t>d.- Desgaste de herramienta</w:t>
            </w:r>
          </w:p>
        </w:tc>
        <w:tc>
          <w:tcPr>
            <w:tcW w:w="5670" w:type="dxa"/>
            <w:tcBorders>
              <w:top w:val="single" w:sz="4" w:space="0" w:color="000000"/>
              <w:left w:val="single" w:sz="4" w:space="0" w:color="000000"/>
              <w:bottom w:val="single" w:sz="4" w:space="0" w:color="000000"/>
              <w:right w:val="single" w:sz="4" w:space="0" w:color="000000"/>
            </w:tcBorders>
          </w:tcPr>
          <w:p w:rsidR="001E672D" w:rsidRPr="001E672D" w:rsidRDefault="001E672D" w:rsidP="001E672D">
            <w:pPr>
              <w:pStyle w:val="Sinespaciado"/>
              <w:rPr>
                <w:lang w:val="es-MX"/>
              </w:rPr>
            </w:pPr>
            <w:r>
              <w:rPr>
                <w:lang w:val="es-MX"/>
              </w:rPr>
              <w:t>4</w:t>
            </w:r>
            <w:r w:rsidRPr="001E672D">
              <w:rPr>
                <w:lang w:val="es-MX"/>
              </w:rPr>
              <w:t>. Dinero que es dado al trabajador y sirve para alojamiento, transporte y colación cuando es enviado fuera de la ciudad para realizar un trabajo de la misma empresa.</w:t>
            </w:r>
          </w:p>
          <w:p w:rsidR="001E672D" w:rsidRPr="001E672D" w:rsidRDefault="001E672D" w:rsidP="001E672D">
            <w:pPr>
              <w:pStyle w:val="Sinespaciado"/>
              <w:rPr>
                <w:lang w:val="es-MX"/>
              </w:rPr>
            </w:pPr>
            <w:r w:rsidRPr="001E672D">
              <w:rPr>
                <w:lang w:val="es-MX"/>
              </w:rPr>
              <w:t>a.- Viático</w:t>
            </w:r>
            <w:r w:rsidRPr="001E672D">
              <w:rPr>
                <w:lang w:val="es-MX"/>
              </w:rPr>
              <w:tab/>
            </w:r>
            <w:r w:rsidRPr="001E672D">
              <w:rPr>
                <w:lang w:val="es-MX"/>
              </w:rPr>
              <w:tab/>
              <w:t xml:space="preserve">    </w:t>
            </w:r>
          </w:p>
          <w:p w:rsidR="001E672D" w:rsidRPr="001E672D" w:rsidRDefault="001E672D" w:rsidP="001E672D">
            <w:pPr>
              <w:pStyle w:val="Sinespaciado"/>
              <w:rPr>
                <w:lang w:val="es-MX"/>
              </w:rPr>
            </w:pPr>
            <w:r w:rsidRPr="001E672D">
              <w:rPr>
                <w:lang w:val="es-MX"/>
              </w:rPr>
              <w:t>b.- Desgaste de Herramienta</w:t>
            </w:r>
          </w:p>
          <w:p w:rsidR="001E672D" w:rsidRPr="001E672D" w:rsidRDefault="001E672D" w:rsidP="001E672D">
            <w:pPr>
              <w:pStyle w:val="Sinespaciado"/>
              <w:rPr>
                <w:lang w:val="es-MX"/>
              </w:rPr>
            </w:pPr>
            <w:r w:rsidRPr="001E672D">
              <w:rPr>
                <w:lang w:val="es-MX"/>
              </w:rPr>
              <w:t xml:space="preserve">c.- Horas Extraordinaria    </w:t>
            </w:r>
          </w:p>
          <w:p w:rsidR="001E672D" w:rsidRPr="001E672D" w:rsidRDefault="001E672D" w:rsidP="001E672D">
            <w:pPr>
              <w:pStyle w:val="Sinespaciado"/>
              <w:rPr>
                <w:lang w:val="es-MX"/>
              </w:rPr>
            </w:pPr>
            <w:r w:rsidRPr="001E672D">
              <w:rPr>
                <w:lang w:val="es-MX"/>
              </w:rPr>
              <w:t>d.- Comisión</w:t>
            </w:r>
          </w:p>
        </w:tc>
      </w:tr>
      <w:tr w:rsidR="001E672D" w:rsidRPr="00BC4483" w:rsidTr="005D4E53">
        <w:tc>
          <w:tcPr>
            <w:tcW w:w="4962" w:type="dxa"/>
            <w:tcBorders>
              <w:top w:val="single" w:sz="4" w:space="0" w:color="000000"/>
              <w:left w:val="single" w:sz="4" w:space="0" w:color="000000"/>
              <w:bottom w:val="single" w:sz="4" w:space="0" w:color="000000"/>
              <w:right w:val="single" w:sz="4" w:space="0" w:color="000000"/>
            </w:tcBorders>
          </w:tcPr>
          <w:p w:rsidR="001E672D" w:rsidRPr="001E672D" w:rsidRDefault="001E672D" w:rsidP="001E672D">
            <w:pPr>
              <w:pStyle w:val="Sinespaciado"/>
              <w:rPr>
                <w:lang w:val="es-MX"/>
              </w:rPr>
            </w:pPr>
            <w:r>
              <w:rPr>
                <w:lang w:val="es-MX"/>
              </w:rPr>
              <w:t>5</w:t>
            </w:r>
            <w:r w:rsidRPr="001E672D">
              <w:rPr>
                <w:lang w:val="es-MX"/>
              </w:rPr>
              <w:t>.</w:t>
            </w:r>
            <w:r>
              <w:rPr>
                <w:lang w:val="es-MX"/>
              </w:rPr>
              <w:t>-</w:t>
            </w:r>
            <w:r w:rsidRPr="001E672D">
              <w:rPr>
                <w:lang w:val="es-MX"/>
              </w:rPr>
              <w:t xml:space="preserve"> Es un ejemplo de un Hijo que </w:t>
            </w:r>
            <w:r w:rsidRPr="001E672D">
              <w:rPr>
                <w:b/>
                <w:lang w:val="es-MX"/>
              </w:rPr>
              <w:t>NO</w:t>
            </w:r>
            <w:r w:rsidRPr="001E672D">
              <w:rPr>
                <w:lang w:val="es-MX"/>
              </w:rPr>
              <w:t xml:space="preserve"> tiene derecho a recibir cargas familiares es el de:</w:t>
            </w:r>
          </w:p>
          <w:p w:rsidR="001E672D" w:rsidRPr="001E672D" w:rsidRDefault="001E672D" w:rsidP="001E672D">
            <w:pPr>
              <w:pStyle w:val="Sinespaciado"/>
              <w:rPr>
                <w:lang w:val="es-MX"/>
              </w:rPr>
            </w:pPr>
            <w:r w:rsidRPr="001E672D">
              <w:rPr>
                <w:lang w:val="es-MX"/>
              </w:rPr>
              <w:t>a.- 17 años cesante</w:t>
            </w:r>
            <w:r w:rsidRPr="001E672D">
              <w:rPr>
                <w:lang w:val="es-MX"/>
              </w:rPr>
              <w:tab/>
            </w:r>
            <w:r w:rsidRPr="001E672D">
              <w:rPr>
                <w:lang w:val="es-MX"/>
              </w:rPr>
              <w:tab/>
            </w:r>
            <w:r w:rsidRPr="001E672D">
              <w:rPr>
                <w:lang w:val="es-MX"/>
              </w:rPr>
              <w:tab/>
            </w:r>
          </w:p>
          <w:p w:rsidR="001E672D" w:rsidRPr="001E672D" w:rsidRDefault="001E672D" w:rsidP="001E672D">
            <w:pPr>
              <w:pStyle w:val="Sinespaciado"/>
              <w:rPr>
                <w:lang w:val="es-MX"/>
              </w:rPr>
            </w:pPr>
            <w:r w:rsidRPr="001E672D">
              <w:rPr>
                <w:lang w:val="es-MX"/>
              </w:rPr>
              <w:t>b.- 19 años cesante</w:t>
            </w:r>
          </w:p>
          <w:p w:rsidR="001E672D" w:rsidRPr="001E672D" w:rsidRDefault="001E672D" w:rsidP="001E672D">
            <w:pPr>
              <w:pStyle w:val="Sinespaciado"/>
              <w:rPr>
                <w:lang w:val="es-MX"/>
              </w:rPr>
            </w:pPr>
            <w:r w:rsidRPr="001E672D">
              <w:rPr>
                <w:lang w:val="es-MX"/>
              </w:rPr>
              <w:t>c.- 26 años discapacitado</w:t>
            </w:r>
            <w:r w:rsidRPr="001E672D">
              <w:rPr>
                <w:lang w:val="es-MX"/>
              </w:rPr>
              <w:tab/>
            </w:r>
            <w:r w:rsidRPr="001E672D">
              <w:rPr>
                <w:lang w:val="es-MX"/>
              </w:rPr>
              <w:tab/>
            </w:r>
            <w:r w:rsidRPr="001E672D">
              <w:rPr>
                <w:lang w:val="es-MX"/>
              </w:rPr>
              <w:tab/>
            </w:r>
          </w:p>
          <w:p w:rsidR="001E672D" w:rsidRPr="001E672D" w:rsidRDefault="001E672D" w:rsidP="001E672D">
            <w:pPr>
              <w:pStyle w:val="Sinespaciado"/>
              <w:rPr>
                <w:lang w:val="es-ES_tradnl"/>
              </w:rPr>
            </w:pPr>
            <w:r w:rsidRPr="001E672D">
              <w:rPr>
                <w:lang w:val="es-MX"/>
              </w:rPr>
              <w:t>d.- 22 años estudiando</w:t>
            </w:r>
          </w:p>
        </w:tc>
        <w:tc>
          <w:tcPr>
            <w:tcW w:w="5670" w:type="dxa"/>
            <w:tcBorders>
              <w:top w:val="single" w:sz="4" w:space="0" w:color="000000"/>
              <w:left w:val="single" w:sz="4" w:space="0" w:color="000000"/>
              <w:bottom w:val="single" w:sz="4" w:space="0" w:color="000000"/>
              <w:right w:val="single" w:sz="4" w:space="0" w:color="000000"/>
            </w:tcBorders>
          </w:tcPr>
          <w:p w:rsidR="001E672D" w:rsidRPr="001E672D" w:rsidRDefault="001E672D" w:rsidP="001E672D">
            <w:pPr>
              <w:pStyle w:val="Sinespaciado"/>
              <w:rPr>
                <w:lang w:val="es-MX"/>
              </w:rPr>
            </w:pPr>
            <w:r>
              <w:rPr>
                <w:lang w:val="es-MX"/>
              </w:rPr>
              <w:t>6</w:t>
            </w:r>
            <w:r w:rsidRPr="001E672D">
              <w:rPr>
                <w:lang w:val="es-MX"/>
              </w:rPr>
              <w:t>.</w:t>
            </w:r>
            <w:r>
              <w:rPr>
                <w:lang w:val="es-MX"/>
              </w:rPr>
              <w:t xml:space="preserve">- </w:t>
            </w:r>
            <w:r w:rsidRPr="001E672D">
              <w:rPr>
                <w:lang w:val="es-MX"/>
              </w:rPr>
              <w:t xml:space="preserve">Es un ingreso que </w:t>
            </w:r>
            <w:r w:rsidRPr="001E672D">
              <w:rPr>
                <w:b/>
                <w:lang w:val="es-MX"/>
              </w:rPr>
              <w:t>NO</w:t>
            </w:r>
            <w:r w:rsidRPr="001E672D">
              <w:rPr>
                <w:lang w:val="es-MX"/>
              </w:rPr>
              <w:t xml:space="preserve"> constituye remuneración imponible:</w:t>
            </w:r>
          </w:p>
          <w:p w:rsidR="001E672D" w:rsidRPr="001E672D" w:rsidRDefault="001E672D" w:rsidP="001E672D">
            <w:pPr>
              <w:pStyle w:val="Sinespaciado"/>
              <w:rPr>
                <w:lang w:val="es-MX"/>
              </w:rPr>
            </w:pPr>
            <w:r w:rsidRPr="001E672D">
              <w:rPr>
                <w:lang w:val="es-MX"/>
              </w:rPr>
              <w:t>a.- Viático</w:t>
            </w:r>
            <w:r w:rsidRPr="001E672D">
              <w:rPr>
                <w:lang w:val="es-MX"/>
              </w:rPr>
              <w:tab/>
            </w:r>
            <w:r w:rsidRPr="001E672D">
              <w:rPr>
                <w:lang w:val="es-MX"/>
              </w:rPr>
              <w:tab/>
            </w:r>
            <w:r w:rsidRPr="001E672D">
              <w:rPr>
                <w:lang w:val="es-MX"/>
              </w:rPr>
              <w:tab/>
            </w:r>
            <w:r w:rsidRPr="001E672D">
              <w:rPr>
                <w:lang w:val="es-MX"/>
              </w:rPr>
              <w:tab/>
            </w:r>
          </w:p>
          <w:p w:rsidR="001E672D" w:rsidRPr="001E672D" w:rsidRDefault="001E672D" w:rsidP="001E672D">
            <w:pPr>
              <w:pStyle w:val="Sinespaciado"/>
              <w:rPr>
                <w:lang w:val="es-MX"/>
              </w:rPr>
            </w:pPr>
            <w:r w:rsidRPr="001E672D">
              <w:rPr>
                <w:lang w:val="es-MX"/>
              </w:rPr>
              <w:t>b.- Desgaste de Herramienta</w:t>
            </w:r>
          </w:p>
          <w:p w:rsidR="001E672D" w:rsidRPr="001E672D" w:rsidRDefault="001E672D" w:rsidP="001E672D">
            <w:pPr>
              <w:pStyle w:val="Sinespaciado"/>
              <w:rPr>
                <w:lang w:val="es-MX"/>
              </w:rPr>
            </w:pPr>
            <w:r w:rsidRPr="001E672D">
              <w:rPr>
                <w:lang w:val="es-MX"/>
              </w:rPr>
              <w:t>c.- Pérdida de Caja</w:t>
            </w:r>
            <w:r w:rsidRPr="001E672D">
              <w:rPr>
                <w:lang w:val="es-MX"/>
              </w:rPr>
              <w:tab/>
            </w:r>
            <w:r w:rsidRPr="001E672D">
              <w:rPr>
                <w:lang w:val="es-MX"/>
              </w:rPr>
              <w:tab/>
            </w:r>
            <w:r w:rsidRPr="001E672D">
              <w:rPr>
                <w:lang w:val="es-MX"/>
              </w:rPr>
              <w:tab/>
            </w:r>
          </w:p>
          <w:p w:rsidR="001E672D" w:rsidRPr="001E672D" w:rsidRDefault="001E672D" w:rsidP="001E672D">
            <w:pPr>
              <w:pStyle w:val="Sinespaciado"/>
              <w:rPr>
                <w:lang w:val="es-MX"/>
              </w:rPr>
            </w:pPr>
            <w:r w:rsidRPr="001E672D">
              <w:rPr>
                <w:lang w:val="es-MX"/>
              </w:rPr>
              <w:t>d.- Todas las anteriores</w:t>
            </w:r>
          </w:p>
        </w:tc>
      </w:tr>
      <w:tr w:rsidR="001E672D" w:rsidRPr="00BC4483" w:rsidTr="005D4E53">
        <w:tc>
          <w:tcPr>
            <w:tcW w:w="4962" w:type="dxa"/>
            <w:tcBorders>
              <w:top w:val="single" w:sz="4" w:space="0" w:color="000000"/>
              <w:left w:val="single" w:sz="4" w:space="0" w:color="000000"/>
              <w:bottom w:val="single" w:sz="4" w:space="0" w:color="000000"/>
              <w:right w:val="single" w:sz="4" w:space="0" w:color="000000"/>
            </w:tcBorders>
          </w:tcPr>
          <w:p w:rsidR="001E672D" w:rsidRDefault="001E672D" w:rsidP="001E672D">
            <w:pPr>
              <w:pStyle w:val="Sinespaciado"/>
              <w:rPr>
                <w:lang w:val="es-MX"/>
              </w:rPr>
            </w:pPr>
            <w:r>
              <w:rPr>
                <w:lang w:val="es-MX"/>
              </w:rPr>
              <w:t>7.- Se calcula proporcionalidad a las Cargas Familiares cuando el trabajador falta más de:</w:t>
            </w:r>
          </w:p>
          <w:p w:rsidR="001E672D" w:rsidRDefault="001E672D" w:rsidP="001E672D">
            <w:pPr>
              <w:pStyle w:val="Sinespaciado"/>
              <w:rPr>
                <w:lang w:val="es-MX"/>
              </w:rPr>
            </w:pPr>
            <w:r>
              <w:rPr>
                <w:lang w:val="es-MX"/>
              </w:rPr>
              <w:t>a.- 3 días</w:t>
            </w:r>
          </w:p>
          <w:p w:rsidR="001E672D" w:rsidRDefault="001E672D" w:rsidP="001E672D">
            <w:pPr>
              <w:pStyle w:val="Sinespaciado"/>
              <w:rPr>
                <w:lang w:val="es-MX"/>
              </w:rPr>
            </w:pPr>
            <w:r>
              <w:rPr>
                <w:lang w:val="es-MX"/>
              </w:rPr>
              <w:t>b.- 4 días</w:t>
            </w:r>
          </w:p>
          <w:p w:rsidR="001E672D" w:rsidRDefault="001E672D" w:rsidP="001E672D">
            <w:pPr>
              <w:pStyle w:val="Sinespaciado"/>
              <w:rPr>
                <w:lang w:val="es-MX"/>
              </w:rPr>
            </w:pPr>
            <w:r>
              <w:rPr>
                <w:lang w:val="es-MX"/>
              </w:rPr>
              <w:t>c.- 5 días</w:t>
            </w:r>
          </w:p>
          <w:p w:rsidR="001E672D" w:rsidRDefault="001E672D" w:rsidP="001E672D">
            <w:pPr>
              <w:pStyle w:val="Sinespaciado"/>
              <w:rPr>
                <w:lang w:val="es-MX"/>
              </w:rPr>
            </w:pPr>
            <w:r>
              <w:rPr>
                <w:lang w:val="es-MX"/>
              </w:rPr>
              <w:t>d.- No se calcula proporcionalidad</w:t>
            </w:r>
          </w:p>
        </w:tc>
        <w:tc>
          <w:tcPr>
            <w:tcW w:w="5670" w:type="dxa"/>
            <w:tcBorders>
              <w:top w:val="single" w:sz="4" w:space="0" w:color="000000"/>
              <w:left w:val="single" w:sz="4" w:space="0" w:color="000000"/>
              <w:bottom w:val="single" w:sz="4" w:space="0" w:color="000000"/>
              <w:right w:val="single" w:sz="4" w:space="0" w:color="000000"/>
            </w:tcBorders>
          </w:tcPr>
          <w:p w:rsidR="001E672D" w:rsidRDefault="001E672D" w:rsidP="001E672D">
            <w:pPr>
              <w:pStyle w:val="Sinespaciado"/>
              <w:rPr>
                <w:lang w:val="es-MX"/>
              </w:rPr>
            </w:pPr>
            <w:r>
              <w:rPr>
                <w:lang w:val="es-MX"/>
              </w:rPr>
              <w:t>8.-Es la página web donde obtengo los montos a pagar por Cargas Familiares:</w:t>
            </w:r>
          </w:p>
          <w:p w:rsidR="001E672D" w:rsidRDefault="001E672D" w:rsidP="001E672D">
            <w:pPr>
              <w:pStyle w:val="Sinespaciado"/>
              <w:rPr>
                <w:lang w:val="es-MX"/>
              </w:rPr>
            </w:pPr>
            <w:r>
              <w:rPr>
                <w:lang w:val="es-MX"/>
              </w:rPr>
              <w:t xml:space="preserve">a.- </w:t>
            </w:r>
            <w:hyperlink r:id="rId57" w:history="1">
              <w:r w:rsidRPr="00926121">
                <w:rPr>
                  <w:rStyle w:val="Hipervnculo"/>
                  <w:lang w:val="es-MX"/>
                </w:rPr>
                <w:t>www.sii.cl</w:t>
              </w:r>
            </w:hyperlink>
          </w:p>
          <w:p w:rsidR="001E672D" w:rsidRDefault="001E672D" w:rsidP="001E672D">
            <w:pPr>
              <w:pStyle w:val="Sinespaciado"/>
              <w:rPr>
                <w:lang w:val="es-MX"/>
              </w:rPr>
            </w:pPr>
            <w:r>
              <w:rPr>
                <w:lang w:val="es-MX"/>
              </w:rPr>
              <w:t xml:space="preserve">b.- </w:t>
            </w:r>
            <w:hyperlink r:id="rId58" w:history="1">
              <w:r w:rsidR="00394B00" w:rsidRPr="00926121">
                <w:rPr>
                  <w:rStyle w:val="Hipervnculo"/>
                  <w:lang w:val="es-MX"/>
                </w:rPr>
                <w:t>www.dt.gob.cl</w:t>
              </w:r>
            </w:hyperlink>
          </w:p>
          <w:p w:rsidR="00394B00" w:rsidRDefault="00394B00" w:rsidP="001E672D">
            <w:pPr>
              <w:pStyle w:val="Sinespaciado"/>
              <w:rPr>
                <w:lang w:val="es-MX"/>
              </w:rPr>
            </w:pPr>
            <w:r>
              <w:rPr>
                <w:lang w:val="es-MX"/>
              </w:rPr>
              <w:t xml:space="preserve">c.- </w:t>
            </w:r>
            <w:hyperlink r:id="rId59" w:history="1">
              <w:r w:rsidRPr="00926121">
                <w:rPr>
                  <w:rStyle w:val="Hipervnculo"/>
                  <w:lang w:val="es-MX"/>
                </w:rPr>
                <w:t>www.previred.cl</w:t>
              </w:r>
            </w:hyperlink>
          </w:p>
          <w:p w:rsidR="00394B00" w:rsidRDefault="00394B00" w:rsidP="00394B00">
            <w:pPr>
              <w:pStyle w:val="Sinespaciado"/>
              <w:rPr>
                <w:lang w:val="es-MX"/>
              </w:rPr>
            </w:pPr>
            <w:r>
              <w:rPr>
                <w:lang w:val="es-MX"/>
              </w:rPr>
              <w:t xml:space="preserve">d.- </w:t>
            </w:r>
            <w:hyperlink r:id="rId60" w:history="1">
              <w:r w:rsidRPr="00926121">
                <w:rPr>
                  <w:rStyle w:val="Hipervnculo"/>
                  <w:lang w:val="es-MX"/>
                </w:rPr>
                <w:t>www.tgr.cl</w:t>
              </w:r>
            </w:hyperlink>
            <w:r>
              <w:rPr>
                <w:lang w:val="es-MX"/>
              </w:rPr>
              <w:t xml:space="preserve">    </w:t>
            </w:r>
          </w:p>
        </w:tc>
      </w:tr>
      <w:tr w:rsidR="001E672D" w:rsidRPr="00BC4483" w:rsidTr="005D4E53">
        <w:tc>
          <w:tcPr>
            <w:tcW w:w="4962" w:type="dxa"/>
            <w:tcBorders>
              <w:top w:val="single" w:sz="4" w:space="0" w:color="000000"/>
              <w:left w:val="single" w:sz="4" w:space="0" w:color="000000"/>
              <w:bottom w:val="single" w:sz="4" w:space="0" w:color="000000"/>
              <w:right w:val="single" w:sz="4" w:space="0" w:color="000000"/>
            </w:tcBorders>
          </w:tcPr>
          <w:p w:rsidR="001E672D" w:rsidRDefault="001E672D" w:rsidP="001E672D">
            <w:pPr>
              <w:pStyle w:val="Sinespaciado"/>
              <w:rPr>
                <w:lang w:val="es-MX"/>
              </w:rPr>
            </w:pPr>
            <w:r>
              <w:rPr>
                <w:lang w:val="es-MX"/>
              </w:rPr>
              <w:t>9.-</w:t>
            </w:r>
            <w:r w:rsidR="00394B00">
              <w:rPr>
                <w:lang w:val="es-MX"/>
              </w:rPr>
              <w:t xml:space="preserve"> Los beneficios del nieto que estudia es hasta los:</w:t>
            </w:r>
          </w:p>
          <w:p w:rsidR="00394B00" w:rsidRDefault="00394B00" w:rsidP="001E672D">
            <w:pPr>
              <w:pStyle w:val="Sinespaciado"/>
              <w:rPr>
                <w:lang w:val="es-MX"/>
              </w:rPr>
            </w:pPr>
            <w:r>
              <w:rPr>
                <w:lang w:val="es-MX"/>
              </w:rPr>
              <w:t>a.- 18 años</w:t>
            </w:r>
          </w:p>
          <w:p w:rsidR="00394B00" w:rsidRDefault="00394B00" w:rsidP="001E672D">
            <w:pPr>
              <w:pStyle w:val="Sinespaciado"/>
              <w:rPr>
                <w:lang w:val="es-MX"/>
              </w:rPr>
            </w:pPr>
            <w:r>
              <w:rPr>
                <w:lang w:val="es-MX"/>
              </w:rPr>
              <w:t>b.- 21 años</w:t>
            </w:r>
          </w:p>
          <w:p w:rsidR="00394B00" w:rsidRDefault="00394B00" w:rsidP="001E672D">
            <w:pPr>
              <w:pStyle w:val="Sinespaciado"/>
              <w:rPr>
                <w:lang w:val="es-MX"/>
              </w:rPr>
            </w:pPr>
            <w:r>
              <w:rPr>
                <w:lang w:val="es-MX"/>
              </w:rPr>
              <w:t>c.- 24 años</w:t>
            </w:r>
          </w:p>
          <w:p w:rsidR="00394B00" w:rsidRDefault="00394B00" w:rsidP="001E672D">
            <w:pPr>
              <w:pStyle w:val="Sinespaciado"/>
              <w:rPr>
                <w:lang w:val="es-MX"/>
              </w:rPr>
            </w:pPr>
            <w:r>
              <w:rPr>
                <w:lang w:val="es-MX"/>
              </w:rPr>
              <w:t>d.- Solo tienen derechos los hijos</w:t>
            </w:r>
          </w:p>
        </w:tc>
        <w:tc>
          <w:tcPr>
            <w:tcW w:w="5670" w:type="dxa"/>
            <w:tcBorders>
              <w:top w:val="single" w:sz="4" w:space="0" w:color="000000"/>
              <w:left w:val="single" w:sz="4" w:space="0" w:color="000000"/>
              <w:bottom w:val="single" w:sz="4" w:space="0" w:color="000000"/>
              <w:right w:val="single" w:sz="4" w:space="0" w:color="000000"/>
            </w:tcBorders>
          </w:tcPr>
          <w:p w:rsidR="001E672D" w:rsidRDefault="001E672D" w:rsidP="00394B00">
            <w:pPr>
              <w:pStyle w:val="Sinespaciado"/>
              <w:rPr>
                <w:rFonts w:cstheme="minorHAnsi"/>
                <w:color w:val="222222"/>
                <w:shd w:val="clear" w:color="auto" w:fill="FFFFFF"/>
              </w:rPr>
            </w:pPr>
            <w:r>
              <w:rPr>
                <w:lang w:val="es-MX"/>
              </w:rPr>
              <w:t>10.-</w:t>
            </w:r>
            <w:r w:rsidR="00394B00" w:rsidRPr="00BE0A94">
              <w:rPr>
                <w:rFonts w:cstheme="minorHAnsi"/>
                <w:color w:val="222222"/>
                <w:shd w:val="clear" w:color="auto" w:fill="FFFFFF"/>
              </w:rPr>
              <w:t xml:space="preserve"> Es </w:t>
            </w:r>
            <w:r w:rsidR="00394B00" w:rsidRPr="00394B00">
              <w:rPr>
                <w:rFonts w:cstheme="minorHAnsi"/>
                <w:color w:val="222222"/>
                <w:shd w:val="clear" w:color="auto" w:fill="FFFFFF"/>
              </w:rPr>
              <w:t>un beneficio que otorga el empleador</w:t>
            </w:r>
            <w:r w:rsidR="00394B00" w:rsidRPr="00BE0A94">
              <w:rPr>
                <w:rFonts w:cstheme="minorHAnsi"/>
                <w:color w:val="222222"/>
                <w:shd w:val="clear" w:color="auto" w:fill="FFFFFF"/>
              </w:rPr>
              <w:t xml:space="preserve"> al trabajador. </w:t>
            </w:r>
            <w:r w:rsidR="00394B00">
              <w:rPr>
                <w:rFonts w:cstheme="minorHAnsi"/>
                <w:color w:val="222222"/>
                <w:shd w:val="clear" w:color="auto" w:fill="FFFFFF"/>
              </w:rPr>
              <w:t>y</w:t>
            </w:r>
            <w:r w:rsidR="00394B00" w:rsidRPr="00BE0A94">
              <w:rPr>
                <w:rFonts w:cstheme="minorHAnsi"/>
                <w:color w:val="222222"/>
                <w:shd w:val="clear" w:color="auto" w:fill="FFFFFF"/>
              </w:rPr>
              <w:t xml:space="preserve"> </w:t>
            </w:r>
            <w:r w:rsidR="00394B00">
              <w:rPr>
                <w:rFonts w:cstheme="minorHAnsi"/>
                <w:color w:val="222222"/>
                <w:shd w:val="clear" w:color="auto" w:fill="FFFFFF"/>
              </w:rPr>
              <w:t>NO</w:t>
            </w:r>
            <w:r w:rsidR="00394B00" w:rsidRPr="00BE0A94">
              <w:rPr>
                <w:rFonts w:cstheme="minorHAnsi"/>
                <w:color w:val="222222"/>
                <w:shd w:val="clear" w:color="auto" w:fill="FFFFFF"/>
              </w:rPr>
              <w:t xml:space="preserve"> </w:t>
            </w:r>
            <w:r w:rsidR="00394B00">
              <w:rPr>
                <w:rFonts w:cstheme="minorHAnsi"/>
                <w:color w:val="222222"/>
                <w:shd w:val="clear" w:color="auto" w:fill="FFFFFF"/>
              </w:rPr>
              <w:t xml:space="preserve">es </w:t>
            </w:r>
            <w:r w:rsidR="00394B00" w:rsidRPr="00BE0A94">
              <w:rPr>
                <w:rFonts w:cstheme="minorHAnsi"/>
                <w:color w:val="222222"/>
                <w:shd w:val="clear" w:color="auto" w:fill="FFFFFF"/>
              </w:rPr>
              <w:t>obliga</w:t>
            </w:r>
            <w:r w:rsidR="00394B00">
              <w:rPr>
                <w:rFonts w:cstheme="minorHAnsi"/>
                <w:color w:val="222222"/>
                <w:shd w:val="clear" w:color="auto" w:fill="FFFFFF"/>
              </w:rPr>
              <w:t>:</w:t>
            </w:r>
          </w:p>
          <w:p w:rsidR="00394B00" w:rsidRDefault="00394B00" w:rsidP="00394B00">
            <w:pPr>
              <w:pStyle w:val="Sinespaciado"/>
              <w:rPr>
                <w:rFonts w:cstheme="minorHAnsi"/>
                <w:color w:val="222222"/>
                <w:shd w:val="clear" w:color="auto" w:fill="FFFFFF"/>
              </w:rPr>
            </w:pPr>
            <w:r>
              <w:rPr>
                <w:rFonts w:cstheme="minorHAnsi"/>
                <w:color w:val="222222"/>
                <w:shd w:val="clear" w:color="auto" w:fill="FFFFFF"/>
              </w:rPr>
              <w:t>a.- Pérdida de Caja</w:t>
            </w:r>
          </w:p>
          <w:p w:rsidR="00394B00" w:rsidRDefault="00394B00" w:rsidP="00394B00">
            <w:pPr>
              <w:pStyle w:val="Sinespaciado"/>
              <w:rPr>
                <w:rFonts w:cstheme="minorHAnsi"/>
                <w:color w:val="222222"/>
                <w:shd w:val="clear" w:color="auto" w:fill="FFFFFF"/>
              </w:rPr>
            </w:pPr>
            <w:r>
              <w:rPr>
                <w:rFonts w:cstheme="minorHAnsi"/>
                <w:color w:val="222222"/>
                <w:shd w:val="clear" w:color="auto" w:fill="FFFFFF"/>
              </w:rPr>
              <w:t>b.- Viático</w:t>
            </w:r>
          </w:p>
          <w:p w:rsidR="00394B00" w:rsidRDefault="00394B00" w:rsidP="00394B00">
            <w:pPr>
              <w:pStyle w:val="Sinespaciado"/>
              <w:rPr>
                <w:rFonts w:cstheme="minorHAnsi"/>
                <w:color w:val="222222"/>
                <w:shd w:val="clear" w:color="auto" w:fill="FFFFFF"/>
              </w:rPr>
            </w:pPr>
            <w:r>
              <w:rPr>
                <w:rFonts w:cstheme="minorHAnsi"/>
                <w:color w:val="222222"/>
                <w:shd w:val="clear" w:color="auto" w:fill="FFFFFF"/>
              </w:rPr>
              <w:t>c.- Desgaste de Herramientas</w:t>
            </w:r>
          </w:p>
          <w:p w:rsidR="00394B00" w:rsidRDefault="00394B00" w:rsidP="00394B00">
            <w:pPr>
              <w:pStyle w:val="Sinespaciado"/>
              <w:rPr>
                <w:lang w:val="es-MX"/>
              </w:rPr>
            </w:pPr>
            <w:r>
              <w:rPr>
                <w:rFonts w:cstheme="minorHAnsi"/>
                <w:color w:val="222222"/>
                <w:shd w:val="clear" w:color="auto" w:fill="FFFFFF"/>
              </w:rPr>
              <w:t>d.- Movilización</w:t>
            </w:r>
          </w:p>
        </w:tc>
      </w:tr>
    </w:tbl>
    <w:p w:rsidR="001E672D" w:rsidRPr="001E672D" w:rsidRDefault="001E672D" w:rsidP="009E73D5">
      <w:pPr>
        <w:pStyle w:val="Sinespaciado"/>
        <w:jc w:val="center"/>
        <w:rPr>
          <w:rFonts w:ascii="Calibri" w:eastAsia="Calibri" w:hAnsi="Calibri" w:cs="Times New Roman"/>
          <w:b/>
          <w:sz w:val="28"/>
          <w:szCs w:val="28"/>
          <w:lang w:val="es-MX"/>
        </w:rPr>
      </w:pPr>
    </w:p>
    <w:p w:rsidR="009E73D5" w:rsidRPr="00B34B0E" w:rsidRDefault="009E73D5" w:rsidP="00B34B0E">
      <w:pPr>
        <w:autoSpaceDE w:val="0"/>
        <w:autoSpaceDN w:val="0"/>
        <w:adjustRightInd w:val="0"/>
        <w:spacing w:after="0" w:line="240" w:lineRule="auto"/>
        <w:rPr>
          <w:rFonts w:ascii="MyriadPro-Regular" w:hAnsi="MyriadPro-Regular" w:cs="MyriadPro-Regular"/>
          <w:sz w:val="20"/>
          <w:szCs w:val="20"/>
        </w:rPr>
      </w:pPr>
    </w:p>
    <w:sectPr w:rsidR="009E73D5" w:rsidRPr="00B34B0E" w:rsidSect="00516638">
      <w:headerReference w:type="default" r:id="rId61"/>
      <w:footerReference w:type="default" r:id="rId62"/>
      <w:pgSz w:w="11906" w:h="16838"/>
      <w:pgMar w:top="993" w:right="849" w:bottom="993" w:left="851" w:header="708" w:footer="27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7816" w:rsidRDefault="008A7816" w:rsidP="00E8112B">
      <w:pPr>
        <w:spacing w:after="0" w:line="240" w:lineRule="auto"/>
      </w:pPr>
      <w:r>
        <w:separator/>
      </w:r>
    </w:p>
  </w:endnote>
  <w:endnote w:type="continuationSeparator" w:id="0">
    <w:p w:rsidR="008A7816" w:rsidRDefault="008A7816" w:rsidP="00E811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Pro-Cond">
    <w:panose1 w:val="00000000000000000000"/>
    <w:charset w:val="00"/>
    <w:family w:val="swiss"/>
    <w:notTrueType/>
    <w:pitch w:val="default"/>
    <w:sig w:usb0="00000003" w:usb1="00000000" w:usb2="00000000" w:usb3="00000000" w:csb0="00000001" w:csb1="00000000"/>
  </w:font>
  <w:font w:name="MyriadPro-BoldCon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B9D" w:rsidRDefault="005F4B9D">
    <w:pPr>
      <w:pStyle w:val="Piedepgina"/>
    </w:pPr>
    <w:r>
      <w:t>Área Comercial: Administración RRHH</w:t>
    </w:r>
  </w:p>
  <w:p w:rsidR="005F4B9D" w:rsidRDefault="005F4B9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7816" w:rsidRDefault="008A7816" w:rsidP="00E8112B">
      <w:pPr>
        <w:spacing w:after="0" w:line="240" w:lineRule="auto"/>
      </w:pPr>
      <w:r>
        <w:separator/>
      </w:r>
    </w:p>
  </w:footnote>
  <w:footnote w:type="continuationSeparator" w:id="0">
    <w:p w:rsidR="008A7816" w:rsidRDefault="008A7816" w:rsidP="00E811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09080"/>
      <w:docPartObj>
        <w:docPartGallery w:val="Page Numbers (Top of Page)"/>
        <w:docPartUnique/>
      </w:docPartObj>
    </w:sdtPr>
    <w:sdtContent>
      <w:p w:rsidR="00E8112B" w:rsidRDefault="00E8112B" w:rsidP="00E8112B">
        <w:pPr>
          <w:pStyle w:val="Encabezado"/>
          <w:jc w:val="right"/>
        </w:pPr>
        <w:r>
          <w:rPr>
            <w:noProof/>
            <w:lang w:eastAsia="es-ES"/>
          </w:rPr>
          <w:drawing>
            <wp:anchor distT="0" distB="0" distL="114300" distR="114300" simplePos="0" relativeHeight="251658240" behindDoc="0" locked="0" layoutInCell="1" allowOverlap="1">
              <wp:simplePos x="0" y="0"/>
              <wp:positionH relativeFrom="column">
                <wp:posOffset>2407920</wp:posOffset>
              </wp:positionH>
              <wp:positionV relativeFrom="paragraph">
                <wp:posOffset>-187325</wp:posOffset>
              </wp:positionV>
              <wp:extent cx="1427480" cy="285750"/>
              <wp:effectExtent l="19050" t="0" r="1270" b="0"/>
              <wp:wrapSquare wrapText="bothSides"/>
              <wp:docPr id="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b="25533"/>
                      <a:stretch>
                        <a:fillRect/>
                      </a:stretch>
                    </pic:blipFill>
                    <pic:spPr bwMode="auto">
                      <a:xfrm>
                        <a:off x="0" y="0"/>
                        <a:ext cx="1427480" cy="285750"/>
                      </a:xfrm>
                      <a:prstGeom prst="rect">
                        <a:avLst/>
                      </a:prstGeom>
                      <a:noFill/>
                      <a:ln w="9525">
                        <a:noFill/>
                        <a:miter lim="800000"/>
                        <a:headEnd/>
                        <a:tailEnd/>
                      </a:ln>
                    </pic:spPr>
                  </pic:pic>
                </a:graphicData>
              </a:graphic>
            </wp:anchor>
          </w:drawing>
        </w:r>
        <w:fldSimple w:instr=" PAGE   \* MERGEFORMAT ">
          <w:r w:rsidR="00394B00">
            <w:rPr>
              <w:noProof/>
            </w:rPr>
            <w:t>1</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F0B69"/>
    <w:multiLevelType w:val="multilevel"/>
    <w:tmpl w:val="ED02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7B5335"/>
    <w:multiLevelType w:val="hybridMultilevel"/>
    <w:tmpl w:val="BB566C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0570ED7"/>
    <w:multiLevelType w:val="hybridMultilevel"/>
    <w:tmpl w:val="212ABCE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0C87D15"/>
    <w:multiLevelType w:val="hybridMultilevel"/>
    <w:tmpl w:val="CC1A92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D3D2D89"/>
    <w:multiLevelType w:val="hybridMultilevel"/>
    <w:tmpl w:val="243ECC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BDC09B2"/>
    <w:multiLevelType w:val="hybridMultilevel"/>
    <w:tmpl w:val="5510B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19458"/>
  </w:hdrShapeDefaults>
  <w:footnotePr>
    <w:footnote w:id="-1"/>
    <w:footnote w:id="0"/>
  </w:footnotePr>
  <w:endnotePr>
    <w:endnote w:id="-1"/>
    <w:endnote w:id="0"/>
  </w:endnotePr>
  <w:compat/>
  <w:rsids>
    <w:rsidRoot w:val="004F3A9B"/>
    <w:rsid w:val="00001AFF"/>
    <w:rsid w:val="00006E5A"/>
    <w:rsid w:val="00036402"/>
    <w:rsid w:val="000623A2"/>
    <w:rsid w:val="00094492"/>
    <w:rsid w:val="000C614F"/>
    <w:rsid w:val="000C6855"/>
    <w:rsid w:val="00111D95"/>
    <w:rsid w:val="001444D2"/>
    <w:rsid w:val="00144A64"/>
    <w:rsid w:val="001723E4"/>
    <w:rsid w:val="00186AD6"/>
    <w:rsid w:val="0019272C"/>
    <w:rsid w:val="001D0F00"/>
    <w:rsid w:val="001D2AD2"/>
    <w:rsid w:val="001E672D"/>
    <w:rsid w:val="00211F3E"/>
    <w:rsid w:val="00247008"/>
    <w:rsid w:val="00263869"/>
    <w:rsid w:val="00280B49"/>
    <w:rsid w:val="002813D6"/>
    <w:rsid w:val="00303A3D"/>
    <w:rsid w:val="0032014D"/>
    <w:rsid w:val="00327165"/>
    <w:rsid w:val="00332458"/>
    <w:rsid w:val="00343CCB"/>
    <w:rsid w:val="00394B00"/>
    <w:rsid w:val="003B492A"/>
    <w:rsid w:val="00413E0A"/>
    <w:rsid w:val="00415467"/>
    <w:rsid w:val="004B14EE"/>
    <w:rsid w:val="004B71D2"/>
    <w:rsid w:val="004F3A9B"/>
    <w:rsid w:val="00516638"/>
    <w:rsid w:val="00536645"/>
    <w:rsid w:val="00545D2C"/>
    <w:rsid w:val="00562E84"/>
    <w:rsid w:val="005F4B9D"/>
    <w:rsid w:val="00615A2A"/>
    <w:rsid w:val="006D5D1F"/>
    <w:rsid w:val="006E289B"/>
    <w:rsid w:val="00713BE8"/>
    <w:rsid w:val="007357CE"/>
    <w:rsid w:val="007434AF"/>
    <w:rsid w:val="007A1CEA"/>
    <w:rsid w:val="007E0489"/>
    <w:rsid w:val="00860550"/>
    <w:rsid w:val="0088350B"/>
    <w:rsid w:val="00894A51"/>
    <w:rsid w:val="008A7816"/>
    <w:rsid w:val="008A7999"/>
    <w:rsid w:val="008B16EB"/>
    <w:rsid w:val="008B1996"/>
    <w:rsid w:val="008D7BAC"/>
    <w:rsid w:val="009A42E6"/>
    <w:rsid w:val="009B2E3D"/>
    <w:rsid w:val="009E73D5"/>
    <w:rsid w:val="00A36D84"/>
    <w:rsid w:val="00A52472"/>
    <w:rsid w:val="00A66D4A"/>
    <w:rsid w:val="00B000BC"/>
    <w:rsid w:val="00B32C06"/>
    <w:rsid w:val="00B34AB3"/>
    <w:rsid w:val="00B34B0E"/>
    <w:rsid w:val="00B50832"/>
    <w:rsid w:val="00BA1AD3"/>
    <w:rsid w:val="00BA1B43"/>
    <w:rsid w:val="00BB041B"/>
    <w:rsid w:val="00BD0BAE"/>
    <w:rsid w:val="00BE0A94"/>
    <w:rsid w:val="00C0374E"/>
    <w:rsid w:val="00C04D2D"/>
    <w:rsid w:val="00C66EF9"/>
    <w:rsid w:val="00C72A51"/>
    <w:rsid w:val="00CB305C"/>
    <w:rsid w:val="00D021FF"/>
    <w:rsid w:val="00D230B2"/>
    <w:rsid w:val="00D83D7B"/>
    <w:rsid w:val="00DB0EAC"/>
    <w:rsid w:val="00DC3741"/>
    <w:rsid w:val="00E26A51"/>
    <w:rsid w:val="00E274B6"/>
    <w:rsid w:val="00E67BEF"/>
    <w:rsid w:val="00E8112B"/>
    <w:rsid w:val="00EB07CA"/>
    <w:rsid w:val="00F04A67"/>
    <w:rsid w:val="00F32AFC"/>
    <w:rsid w:val="00F56B6A"/>
    <w:rsid w:val="00F62D3E"/>
    <w:rsid w:val="00F75D24"/>
    <w:rsid w:val="00F87846"/>
    <w:rsid w:val="00FA0735"/>
    <w:rsid w:val="00FD4ED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8" type="connector" idref="#_x0000_s1086"/>
        <o:r id="V:Rule9" type="connector" idref="#_x0000_s1094"/>
        <o:r id="V:Rule10" type="connector" idref="#_x0000_s1091"/>
        <o:r id="V:Rule11" type="connector" idref="#_x0000_s1098"/>
        <o:r id="V:Rule12" type="connector" idref="#_x0000_s1097"/>
        <o:r id="V:Rule13" type="connector" idref="#_x0000_s1092"/>
        <o:r id="V:Rule14" type="connector" idref="#_x0000_s1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83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F3A9B"/>
    <w:pPr>
      <w:spacing w:after="0" w:line="240" w:lineRule="auto"/>
    </w:pPr>
  </w:style>
  <w:style w:type="paragraph" w:styleId="Textodeglobo">
    <w:name w:val="Balloon Text"/>
    <w:basedOn w:val="Normal"/>
    <w:link w:val="TextodegloboCar"/>
    <w:uiPriority w:val="99"/>
    <w:semiHidden/>
    <w:unhideWhenUsed/>
    <w:rsid w:val="004F3A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3A9B"/>
    <w:rPr>
      <w:rFonts w:ascii="Tahoma" w:hAnsi="Tahoma" w:cs="Tahoma"/>
      <w:sz w:val="16"/>
      <w:szCs w:val="16"/>
    </w:rPr>
  </w:style>
  <w:style w:type="paragraph" w:styleId="Prrafodelista">
    <w:name w:val="List Paragraph"/>
    <w:basedOn w:val="Normal"/>
    <w:uiPriority w:val="34"/>
    <w:qFormat/>
    <w:rsid w:val="00860550"/>
    <w:pPr>
      <w:ind w:left="720"/>
      <w:contextualSpacing/>
    </w:pPr>
  </w:style>
  <w:style w:type="character" w:styleId="Hipervnculo">
    <w:name w:val="Hyperlink"/>
    <w:basedOn w:val="Fuentedeprrafopredeter"/>
    <w:uiPriority w:val="99"/>
    <w:unhideWhenUsed/>
    <w:rsid w:val="008A7999"/>
    <w:rPr>
      <w:color w:val="0000FF" w:themeColor="hyperlink"/>
      <w:u w:val="single"/>
    </w:rPr>
  </w:style>
  <w:style w:type="paragraph" w:styleId="NormalWeb">
    <w:name w:val="Normal (Web)"/>
    <w:basedOn w:val="Normal"/>
    <w:uiPriority w:val="99"/>
    <w:semiHidden/>
    <w:unhideWhenUsed/>
    <w:rsid w:val="00562E8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62E84"/>
    <w:rPr>
      <w:b/>
      <w:bCs/>
    </w:rPr>
  </w:style>
  <w:style w:type="character" w:customStyle="1" w:styleId="link-external">
    <w:name w:val="link-external"/>
    <w:basedOn w:val="Fuentedeprrafopredeter"/>
    <w:rsid w:val="000C6855"/>
  </w:style>
  <w:style w:type="paragraph" w:styleId="Encabezado">
    <w:name w:val="header"/>
    <w:basedOn w:val="Normal"/>
    <w:link w:val="EncabezadoCar"/>
    <w:uiPriority w:val="99"/>
    <w:unhideWhenUsed/>
    <w:rsid w:val="00E811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112B"/>
  </w:style>
  <w:style w:type="paragraph" w:styleId="Piedepgina">
    <w:name w:val="footer"/>
    <w:basedOn w:val="Normal"/>
    <w:link w:val="PiedepginaCar"/>
    <w:uiPriority w:val="99"/>
    <w:unhideWhenUsed/>
    <w:rsid w:val="00E811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112B"/>
  </w:style>
</w:styles>
</file>

<file path=word/webSettings.xml><?xml version="1.0" encoding="utf-8"?>
<w:webSettings xmlns:r="http://schemas.openxmlformats.org/officeDocument/2006/relationships" xmlns:w="http://schemas.openxmlformats.org/wordprocessingml/2006/main">
  <w:divs>
    <w:div w:id="277180682">
      <w:bodyDiv w:val="1"/>
      <w:marLeft w:val="0"/>
      <w:marRight w:val="0"/>
      <w:marTop w:val="0"/>
      <w:marBottom w:val="0"/>
      <w:divBdr>
        <w:top w:val="none" w:sz="0" w:space="0" w:color="auto"/>
        <w:left w:val="none" w:sz="0" w:space="0" w:color="auto"/>
        <w:bottom w:val="none" w:sz="0" w:space="0" w:color="auto"/>
        <w:right w:val="none" w:sz="0" w:space="0" w:color="auto"/>
      </w:divBdr>
    </w:div>
    <w:div w:id="156860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previred.cl" TargetMode="External"/><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www.leychile.cl/Navegar?idNorma=28581" TargetMode="Externa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leychile.cl/Navegar?idNorma=28581" TargetMode="External"/><Relationship Id="rId54" Type="http://schemas.openxmlformats.org/officeDocument/2006/relationships/image" Target="media/image43.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www.leychile.cl/Navegar?idNorma=28581" TargetMode="Externa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www.dt.gob.c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hyperlink" Target="http://www.sii.cl" TargetMode="External"/><Relationship Id="rId61"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www.tgr.c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ips.gob.cl/" TargetMode="External"/><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5.png"/><Relationship Id="rId59" Type="http://schemas.openxmlformats.org/officeDocument/2006/relationships/hyperlink" Target="http://www.previred.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6</Pages>
  <Words>1247</Words>
  <Characters>6861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dc:creator>
  <cp:lastModifiedBy>CONTABILIDAD</cp:lastModifiedBy>
  <cp:revision>8</cp:revision>
  <cp:lastPrinted>2020-06-09T14:39:00Z</cp:lastPrinted>
  <dcterms:created xsi:type="dcterms:W3CDTF">2020-06-22T04:10:00Z</dcterms:created>
  <dcterms:modified xsi:type="dcterms:W3CDTF">2020-06-22T07:11:00Z</dcterms:modified>
</cp:coreProperties>
</file>