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12B" w:rsidRPr="00E8112B" w:rsidRDefault="00E8112B" w:rsidP="00E8112B">
      <w:pPr>
        <w:pStyle w:val="Sinespaciado"/>
        <w:jc w:val="center"/>
        <w:rPr>
          <w:b/>
          <w:sz w:val="28"/>
          <w:szCs w:val="28"/>
          <w:lang w:eastAsia="es-ES"/>
        </w:rPr>
      </w:pPr>
      <w:r w:rsidRPr="00E8112B">
        <w:rPr>
          <w:b/>
          <w:sz w:val="28"/>
          <w:szCs w:val="28"/>
          <w:lang w:eastAsia="es-ES"/>
        </w:rPr>
        <w:t>GUÍA Nº2</w:t>
      </w:r>
    </w:p>
    <w:p w:rsidR="00E8112B" w:rsidRPr="00E8112B" w:rsidRDefault="00E8112B" w:rsidP="00E8112B">
      <w:pPr>
        <w:pStyle w:val="Sinespaciado"/>
        <w:jc w:val="center"/>
        <w:rPr>
          <w:b/>
          <w:sz w:val="28"/>
          <w:szCs w:val="28"/>
        </w:rPr>
      </w:pPr>
      <w:r w:rsidRPr="00E8112B">
        <w:rPr>
          <w:b/>
          <w:sz w:val="28"/>
          <w:szCs w:val="28"/>
        </w:rPr>
        <w:t>CÁLCULO REMUNERACIONES FINIQUITO Y OBLIGACONES LABORALES</w:t>
      </w:r>
    </w:p>
    <w:p w:rsidR="00E8112B" w:rsidRPr="00E8112B" w:rsidRDefault="008B68D2" w:rsidP="00E8112B">
      <w:pPr>
        <w:pStyle w:val="Sinespaciad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5217160</wp:posOffset>
            </wp:positionH>
            <wp:positionV relativeFrom="paragraph">
              <wp:posOffset>22860</wp:posOffset>
            </wp:positionV>
            <wp:extent cx="688975" cy="1010285"/>
            <wp:effectExtent l="190500" t="114300" r="206375" b="94615"/>
            <wp:wrapNone/>
            <wp:docPr id="82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9848546">
                      <a:off x="0" y="0"/>
                      <a:ext cx="688975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830272" behindDoc="1" locked="0" layoutInCell="1" allowOverlap="1">
            <wp:simplePos x="0" y="0"/>
            <wp:positionH relativeFrom="column">
              <wp:posOffset>-207630</wp:posOffset>
            </wp:positionH>
            <wp:positionV relativeFrom="paragraph">
              <wp:posOffset>140066</wp:posOffset>
            </wp:positionV>
            <wp:extent cx="1587014" cy="863018"/>
            <wp:effectExtent l="114300" t="323850" r="89386" b="318082"/>
            <wp:wrapNone/>
            <wp:docPr id="81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9857946">
                      <a:off x="0" y="0"/>
                      <a:ext cx="1584995" cy="8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12B" w:rsidRPr="00E8112B">
        <w:rPr>
          <w:b/>
          <w:sz w:val="28"/>
          <w:szCs w:val="28"/>
        </w:rPr>
        <w:t>ADMINISTRACIÓN RRHH 4ºC</w:t>
      </w:r>
    </w:p>
    <w:p w:rsidR="00E8112B" w:rsidRDefault="00E8112B" w:rsidP="004F3A9B">
      <w:pPr>
        <w:pStyle w:val="Sinespaciado"/>
        <w:jc w:val="center"/>
        <w:rPr>
          <w:b/>
          <w:sz w:val="28"/>
          <w:szCs w:val="28"/>
        </w:rPr>
      </w:pPr>
    </w:p>
    <w:p w:rsidR="00C04D2D" w:rsidRPr="00B56355" w:rsidRDefault="00B56355" w:rsidP="00B56355">
      <w:pPr>
        <w:pStyle w:val="Sinespaciad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04D2D" w:rsidRPr="00B56355">
        <w:rPr>
          <w:sz w:val="28"/>
          <w:szCs w:val="28"/>
        </w:rPr>
        <w:t>¡¡¡ESTUDIANDO EL CÓDIGO DEL TRABAJO!!!</w:t>
      </w:r>
    </w:p>
    <w:p w:rsidR="00B56355" w:rsidRPr="00B56355" w:rsidRDefault="00B56355" w:rsidP="00B56355">
      <w:pPr>
        <w:pStyle w:val="Sinespaciado"/>
        <w:jc w:val="center"/>
        <w:rPr>
          <w:rFonts w:ascii="MyriadPro-Cond" w:hAnsi="MyriadPro-Cond" w:cs="MyriadPro-Cond"/>
          <w:b/>
          <w:sz w:val="28"/>
          <w:szCs w:val="28"/>
        </w:rPr>
      </w:pPr>
      <w:r w:rsidRPr="00B56355">
        <w:rPr>
          <w:rFonts w:ascii="MyriadPro-Cond" w:hAnsi="MyriadPro-Cond" w:cs="MyriadPro-Cond"/>
          <w:b/>
          <w:sz w:val="28"/>
          <w:szCs w:val="28"/>
        </w:rPr>
        <w:t>Capítulo V</w:t>
      </w:r>
    </w:p>
    <w:p w:rsidR="00B56355" w:rsidRPr="00B56355" w:rsidRDefault="00B56355" w:rsidP="00B56355">
      <w:pPr>
        <w:pStyle w:val="Sinespaciado"/>
        <w:jc w:val="center"/>
        <w:rPr>
          <w:b/>
          <w:sz w:val="28"/>
          <w:szCs w:val="28"/>
        </w:rPr>
      </w:pPr>
      <w:r w:rsidRPr="00B56355">
        <w:rPr>
          <w:rFonts w:ascii="MyriadPro-BoldCond" w:hAnsi="MyriadPro-BoldCond" w:cs="MyriadPro-BoldCond"/>
          <w:b/>
          <w:bCs/>
          <w:sz w:val="28"/>
          <w:szCs w:val="28"/>
        </w:rPr>
        <w:t>DE LAS REMUNERACIONES</w:t>
      </w:r>
    </w:p>
    <w:p w:rsidR="00C04D2D" w:rsidRPr="008B68D2" w:rsidRDefault="00C04D2D" w:rsidP="00C04D2D">
      <w:pPr>
        <w:pStyle w:val="Sinespaciado"/>
        <w:rPr>
          <w:rFonts w:ascii="Calibri" w:eastAsia="Calibri" w:hAnsi="Calibri" w:cs="Times New Roman"/>
          <w:color w:val="000000"/>
          <w:sz w:val="20"/>
          <w:szCs w:val="20"/>
          <w:shd w:val="clear" w:color="auto" w:fill="FFFFFF"/>
        </w:rPr>
      </w:pPr>
      <w:r w:rsidRPr="008B68D2">
        <w:rPr>
          <w:rFonts w:ascii="Calibri" w:eastAsia="Calibri" w:hAnsi="Calibri" w:cs="Times New Roman"/>
          <w:b/>
          <w:color w:val="000000"/>
          <w:sz w:val="20"/>
          <w:szCs w:val="20"/>
          <w:shd w:val="clear" w:color="auto" w:fill="FFFFFF"/>
        </w:rPr>
        <w:t>OA 2.</w:t>
      </w:r>
      <w:r w:rsidRPr="008B68D2">
        <w:rPr>
          <w:rFonts w:ascii="Calibri" w:eastAsia="Calibri" w:hAnsi="Calibri" w:cs="Times New Roman"/>
          <w:color w:val="000000"/>
          <w:sz w:val="20"/>
          <w:szCs w:val="20"/>
          <w:shd w:val="clear" w:color="auto" w:fill="FFFFFF"/>
        </w:rPr>
        <w:t xml:space="preserve"> Calcular remuneraciones y finiquitos, obligaciones tributarias y pr</w:t>
      </w:r>
      <w:r w:rsidR="008B68D2">
        <w:rPr>
          <w:rFonts w:ascii="Calibri" w:eastAsia="Calibri" w:hAnsi="Calibri" w:cs="Times New Roman"/>
          <w:color w:val="000000"/>
          <w:sz w:val="20"/>
          <w:szCs w:val="20"/>
          <w:shd w:val="clear" w:color="auto" w:fill="FFFFFF"/>
        </w:rPr>
        <w:t xml:space="preserve">evisionales del personal de una </w:t>
      </w:r>
      <w:r w:rsidRPr="008B68D2">
        <w:rPr>
          <w:rFonts w:ascii="Calibri" w:eastAsia="Calibri" w:hAnsi="Calibri" w:cs="Times New Roman"/>
          <w:color w:val="000000"/>
          <w:sz w:val="20"/>
          <w:szCs w:val="20"/>
          <w:shd w:val="clear" w:color="auto" w:fill="FFFFFF"/>
        </w:rPr>
        <w:t>empresa, de acuerdo a los contratos de trabajo, la legislación vigente y las NIC</w:t>
      </w:r>
    </w:p>
    <w:p w:rsidR="00C04D2D" w:rsidRPr="008B68D2" w:rsidRDefault="00C04D2D" w:rsidP="00C04D2D">
      <w:pPr>
        <w:pStyle w:val="Sinespaciado"/>
        <w:rPr>
          <w:rFonts w:ascii="Calibri" w:eastAsia="Calibri" w:hAnsi="Calibri" w:cs="Times New Roman"/>
          <w:color w:val="000000"/>
          <w:sz w:val="20"/>
          <w:szCs w:val="20"/>
          <w:shd w:val="clear" w:color="auto" w:fill="FFFFFF"/>
        </w:rPr>
      </w:pPr>
      <w:r w:rsidRPr="008B68D2">
        <w:rPr>
          <w:rFonts w:ascii="Calibri" w:eastAsia="Calibri" w:hAnsi="Calibri" w:cs="Times New Roman"/>
          <w:b/>
          <w:bCs/>
          <w:color w:val="000000"/>
          <w:sz w:val="20"/>
          <w:szCs w:val="20"/>
        </w:rPr>
        <w:t xml:space="preserve">AE1 </w:t>
      </w:r>
      <w:r w:rsidRPr="008B68D2">
        <w:rPr>
          <w:rFonts w:ascii="Calibri" w:eastAsia="Calibri" w:hAnsi="Calibri" w:cs="Times New Roman"/>
          <w:color w:val="000000"/>
          <w:sz w:val="20"/>
          <w:szCs w:val="20"/>
          <w:shd w:val="clear" w:color="auto" w:fill="FFFFFF"/>
        </w:rPr>
        <w:t>Calcula las remuneraciones de un trabajador o trabajadora, de acuerdo a las disposiciones legales vigentes</w:t>
      </w:r>
    </w:p>
    <w:p w:rsidR="00C04D2D" w:rsidRPr="008B68D2" w:rsidRDefault="00C04D2D" w:rsidP="00C04D2D">
      <w:pPr>
        <w:pStyle w:val="Sinespaciado"/>
        <w:rPr>
          <w:b/>
          <w:color w:val="000000" w:themeColor="text1"/>
          <w:sz w:val="20"/>
          <w:szCs w:val="20"/>
        </w:rPr>
      </w:pPr>
      <w:r w:rsidRPr="008B68D2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Objetivo de Guía: </w:t>
      </w:r>
      <w:r w:rsidRPr="008B68D2">
        <w:rPr>
          <w:rFonts w:ascii="Calibri" w:eastAsia="Calibri" w:hAnsi="Calibri" w:cs="Times New Roman"/>
          <w:color w:val="000000"/>
          <w:sz w:val="20"/>
          <w:szCs w:val="20"/>
        </w:rPr>
        <w:t>Identificar normas laborales vigentes</w:t>
      </w:r>
      <w:r w:rsidRPr="008B68D2">
        <w:rPr>
          <w:color w:val="000000" w:themeColor="text1"/>
          <w:sz w:val="20"/>
          <w:szCs w:val="20"/>
        </w:rPr>
        <w:t xml:space="preserve"> </w:t>
      </w:r>
      <w:r w:rsidR="00001AFF" w:rsidRPr="008B68D2">
        <w:rPr>
          <w:color w:val="000000" w:themeColor="text1"/>
          <w:sz w:val="20"/>
          <w:szCs w:val="20"/>
        </w:rPr>
        <w:t xml:space="preserve">para </w:t>
      </w:r>
      <w:r w:rsidR="00001AFF" w:rsidRPr="008B68D2">
        <w:rPr>
          <w:rFonts w:ascii="Calibri" w:eastAsia="Calibri" w:hAnsi="Calibri" w:cs="Times New Roman"/>
          <w:color w:val="000000"/>
          <w:sz w:val="20"/>
          <w:szCs w:val="20"/>
          <w:shd w:val="clear" w:color="auto" w:fill="FFFFFF"/>
        </w:rPr>
        <w:t>el cálculo de remuneraciones de un trabajador o trabajadora, de acuerdo a las disposiciones legales vigentes</w:t>
      </w:r>
    </w:p>
    <w:p w:rsidR="00001AFF" w:rsidRDefault="00001AFF" w:rsidP="004F3A9B">
      <w:pPr>
        <w:pStyle w:val="Sinespaciado"/>
        <w:jc w:val="center"/>
        <w:rPr>
          <w:b/>
          <w:sz w:val="28"/>
          <w:szCs w:val="28"/>
        </w:rPr>
      </w:pPr>
    </w:p>
    <w:p w:rsidR="004F3A9B" w:rsidRDefault="00C3729C" w:rsidP="004F3A9B">
      <w:pPr>
        <w:pStyle w:val="Sinespaciad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pict>
          <v:rect id="_x0000_s1028" style="position:absolute;left:0;text-align:left;margin-left:58.4pt;margin-top:15.3pt;width:110.1pt;height:23.05pt;z-index:251661312">
            <v:textbox>
              <w:txbxContent>
                <w:p w:rsidR="000A6E47" w:rsidRPr="004F3A9B" w:rsidRDefault="000A6E47" w:rsidP="004F3A9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DEPENDIENTE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es-ES"/>
        </w:rPr>
        <w:pict>
          <v:rect id="_x0000_s1029" style="position:absolute;left:0;text-align:left;margin-left:304.1pt;margin-top:15.3pt;width:114.6pt;height:23.05pt;z-index:251662336">
            <v:textbox>
              <w:txbxContent>
                <w:p w:rsidR="000A6E47" w:rsidRPr="004F3A9B" w:rsidRDefault="000A6E47" w:rsidP="004F3A9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INDEPENDIENTE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183.7pt;margin-top:11.6pt;width:49.8pt;height:9.15pt;flip:x;z-index:251666432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es-ES"/>
        </w:rPr>
        <w:pict>
          <v:shape id="_x0000_s1034" type="#_x0000_t32" style="position:absolute;left:0;text-align:left;margin-left:233.5pt;margin-top:11.6pt;width:57.9pt;height:9.15pt;z-index:251667456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es-ES"/>
        </w:rPr>
        <w:pict>
          <v:rect id="_x0000_s1027" style="position:absolute;left:0;text-align:left;margin-left:155.8pt;margin-top:-11.45pt;width:164.75pt;height:23.05pt;z-index:251660288">
            <v:textbox>
              <w:txbxContent>
                <w:p w:rsidR="000A6E47" w:rsidRPr="004F3A9B" w:rsidRDefault="000A6E47">
                  <w:pPr>
                    <w:rPr>
                      <w:b/>
                      <w:sz w:val="28"/>
                      <w:szCs w:val="28"/>
                    </w:rPr>
                  </w:pPr>
                  <w:r w:rsidRPr="004F3A9B">
                    <w:rPr>
                      <w:b/>
                      <w:sz w:val="28"/>
                      <w:szCs w:val="28"/>
                    </w:rPr>
                    <w:t>TIPOS DE TRABAJADORES</w:t>
                  </w:r>
                </w:p>
              </w:txbxContent>
            </v:textbox>
          </v:rect>
        </w:pict>
      </w:r>
    </w:p>
    <w:p w:rsidR="004F3A9B" w:rsidRDefault="004F3A9B" w:rsidP="008B68D2">
      <w:pPr>
        <w:pStyle w:val="Sinespaciado"/>
        <w:jc w:val="center"/>
        <w:rPr>
          <w:b/>
          <w:sz w:val="28"/>
          <w:szCs w:val="28"/>
        </w:rPr>
      </w:pPr>
    </w:p>
    <w:p w:rsidR="00001AFF" w:rsidRDefault="00C3729C" w:rsidP="004F3A9B">
      <w:pPr>
        <w:pStyle w:val="Sinespaciad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pict>
          <v:shape id="_x0000_s1039" type="#_x0000_t32" style="position:absolute;left:0;text-align:left;margin-left:362.8pt;margin-top:4.15pt;width:6.5pt;height:8.25pt;z-index:251672576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es-ES"/>
        </w:rPr>
        <w:pict>
          <v:shape id="_x0000_s1036" type="#_x0000_t32" style="position:absolute;left:0;text-align:left;margin-left:110.35pt;margin-top:4.15pt;width:13.8pt;height:8.25pt;z-index:251669504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es-ES"/>
        </w:rPr>
        <w:pict>
          <v:shape id="_x0000_s1030" type="#_x0000_t32" style="position:absolute;left:0;text-align:left;margin-left:94.6pt;margin-top:4.15pt;width:15.15pt;height:8.25pt;flip:x;z-index:251663360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es-ES"/>
        </w:rPr>
        <w:pict>
          <v:shape id="_x0000_s1035" type="#_x0000_t32" style="position:absolute;left:0;text-align:left;margin-left:109.75pt;margin-top:4.15pt;width:0;height:24.55pt;z-index:251668480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es-ES"/>
        </w:rPr>
        <w:pict>
          <v:rect id="_x0000_s1031" style="position:absolute;left:0;text-align:left;margin-left:-9.65pt;margin-top:14.35pt;width:104.25pt;height:21.9pt;z-index:251664384">
            <v:textbox>
              <w:txbxContent>
                <w:p w:rsidR="000A6E47" w:rsidRDefault="000A6E47">
                  <w:r>
                    <w:t>Contrato de trabajo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es-ES"/>
        </w:rPr>
        <w:pict>
          <v:rect id="_x0000_s1037" style="position:absolute;left:0;text-align:left;margin-left:124.15pt;margin-top:14.35pt;width:124.4pt;height:21.9pt;z-index:251670528">
            <v:textbox>
              <w:txbxContent>
                <w:p w:rsidR="000A6E47" w:rsidRDefault="000A6E47" w:rsidP="00247008">
                  <w:r>
                    <w:t>Finiquito del trabajador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es-ES"/>
        </w:rPr>
        <w:pict>
          <v:rect id="_x0000_s1041" style="position:absolute;left:0;text-align:left;margin-left:362.8pt;margin-top:14.35pt;width:71.45pt;height:35.1pt;z-index:251674624">
            <v:textbox>
              <w:txbxContent>
                <w:p w:rsidR="000A6E47" w:rsidRDefault="000A6E47" w:rsidP="00247008">
                  <w:pPr>
                    <w:pStyle w:val="Sinespaciado"/>
                    <w:jc w:val="center"/>
                  </w:pPr>
                  <w:r>
                    <w:t>Boletas de</w:t>
                  </w:r>
                </w:p>
                <w:p w:rsidR="000A6E47" w:rsidRDefault="000A6E47" w:rsidP="00247008">
                  <w:pPr>
                    <w:pStyle w:val="Sinespaciado"/>
                    <w:jc w:val="center"/>
                  </w:pPr>
                  <w:r>
                    <w:t>Honorarios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es-ES"/>
        </w:rPr>
        <w:pict>
          <v:rect id="_x0000_s1040" style="position:absolute;left:0;text-align:left;margin-left:284.85pt;margin-top:14.35pt;width:71.45pt;height:35.1pt;z-index:251673600">
            <v:textbox>
              <w:txbxContent>
                <w:p w:rsidR="000A6E47" w:rsidRDefault="000A6E47" w:rsidP="00247008">
                  <w:pPr>
                    <w:pStyle w:val="Sinespaciado"/>
                    <w:jc w:val="center"/>
                  </w:pPr>
                  <w:r>
                    <w:t>Contrato de</w:t>
                  </w:r>
                </w:p>
                <w:p w:rsidR="000A6E47" w:rsidRDefault="000A6E47" w:rsidP="00247008">
                  <w:pPr>
                    <w:pStyle w:val="Sinespaciado"/>
                    <w:jc w:val="center"/>
                  </w:pPr>
                  <w:r>
                    <w:t>Honorarios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es-ES"/>
        </w:rPr>
        <w:pict>
          <v:shape id="_x0000_s1038" type="#_x0000_t32" style="position:absolute;left:0;text-align:left;margin-left:349pt;margin-top:4.15pt;width:7.3pt;height:8.25pt;flip:x;z-index:251671552" o:connectortype="straight">
            <v:stroke endarrow="block"/>
          </v:shape>
        </w:pict>
      </w:r>
    </w:p>
    <w:p w:rsidR="00001AFF" w:rsidRDefault="00001AFF" w:rsidP="004F3A9B">
      <w:pPr>
        <w:pStyle w:val="Sinespaciado"/>
        <w:jc w:val="center"/>
        <w:rPr>
          <w:b/>
          <w:sz w:val="28"/>
          <w:szCs w:val="28"/>
        </w:rPr>
      </w:pPr>
    </w:p>
    <w:p w:rsidR="004F3A9B" w:rsidRDefault="00C3729C" w:rsidP="004F3A9B">
      <w:pPr>
        <w:pStyle w:val="Sinespaciad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pict>
          <v:rect id="_x0000_s1032" style="position:absolute;left:0;text-align:left;margin-left:58.4pt;margin-top:5.75pt;width:115.2pt;height:21.9pt;z-index:251665408">
            <v:textbox>
              <w:txbxContent>
                <w:p w:rsidR="000A6E47" w:rsidRDefault="000A6E47">
                  <w:r w:rsidRPr="00303A3D">
                    <w:rPr>
                      <w:highlight w:val="yellow"/>
                    </w:rPr>
                    <w:t>Liquidación de Sueldo</w:t>
                  </w:r>
                </w:p>
              </w:txbxContent>
            </v:textbox>
          </v:rect>
        </w:pict>
      </w:r>
    </w:p>
    <w:p w:rsidR="004F3A9B" w:rsidRDefault="008B68D2" w:rsidP="004F3A9B">
      <w:pPr>
        <w:pStyle w:val="Sinespaciad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150495</wp:posOffset>
            </wp:positionV>
            <wp:extent cx="1080770" cy="508635"/>
            <wp:effectExtent l="19050" t="0" r="5080" b="0"/>
            <wp:wrapThrough wrapText="bothSides">
              <wp:wrapPolygon edited="0">
                <wp:start x="-381" y="0"/>
                <wp:lineTo x="-381" y="21034"/>
                <wp:lineTo x="21702" y="21034"/>
                <wp:lineTo x="21702" y="0"/>
                <wp:lineTo x="-381" y="0"/>
              </wp:wrapPolygon>
            </wp:wrapThrough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4085590</wp:posOffset>
            </wp:positionH>
            <wp:positionV relativeFrom="paragraph">
              <wp:posOffset>7620</wp:posOffset>
            </wp:positionV>
            <wp:extent cx="1193800" cy="651510"/>
            <wp:effectExtent l="19050" t="0" r="6350" b="0"/>
            <wp:wrapThrough wrapText="bothSides">
              <wp:wrapPolygon edited="0">
                <wp:start x="-345" y="0"/>
                <wp:lineTo x="-345" y="20842"/>
                <wp:lineTo x="21715" y="20842"/>
                <wp:lineTo x="21715" y="0"/>
                <wp:lineTo x="-345" y="0"/>
              </wp:wrapPolygon>
            </wp:wrapThrough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A9B" w:rsidRDefault="004F3A9B" w:rsidP="004F3A9B">
      <w:pPr>
        <w:pStyle w:val="Sinespaciado"/>
        <w:jc w:val="center"/>
        <w:rPr>
          <w:b/>
          <w:sz w:val="28"/>
          <w:szCs w:val="28"/>
        </w:rPr>
      </w:pPr>
    </w:p>
    <w:p w:rsidR="004F3A9B" w:rsidRDefault="004F3A9B" w:rsidP="004F3A9B">
      <w:pPr>
        <w:pStyle w:val="Sinespaciado"/>
        <w:jc w:val="center"/>
        <w:rPr>
          <w:b/>
          <w:sz w:val="28"/>
          <w:szCs w:val="28"/>
        </w:rPr>
      </w:pPr>
    </w:p>
    <w:p w:rsidR="004F3A9B" w:rsidRDefault="008B68D2" w:rsidP="004F3A9B">
      <w:pPr>
        <w:pStyle w:val="Sinespaciad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-56984</wp:posOffset>
            </wp:positionH>
            <wp:positionV relativeFrom="paragraph">
              <wp:posOffset>63969</wp:posOffset>
            </wp:positionV>
            <wp:extent cx="6254529" cy="4770783"/>
            <wp:effectExtent l="19050" t="0" r="0" b="0"/>
            <wp:wrapNone/>
            <wp:docPr id="9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132" cy="47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A9B" w:rsidRDefault="004F3A9B" w:rsidP="004F3A9B">
      <w:pPr>
        <w:pStyle w:val="Sinespaciado"/>
        <w:jc w:val="center"/>
        <w:rPr>
          <w:b/>
          <w:sz w:val="28"/>
          <w:szCs w:val="28"/>
        </w:rPr>
      </w:pPr>
    </w:p>
    <w:p w:rsidR="004F3A9B" w:rsidRDefault="004F3A9B" w:rsidP="004F3A9B">
      <w:pPr>
        <w:pStyle w:val="Sinespaciado"/>
        <w:jc w:val="center"/>
        <w:rPr>
          <w:b/>
          <w:sz w:val="28"/>
          <w:szCs w:val="28"/>
        </w:rPr>
      </w:pPr>
    </w:p>
    <w:p w:rsidR="004F3A9B" w:rsidRDefault="004F3A9B" w:rsidP="004F3A9B">
      <w:pPr>
        <w:pStyle w:val="Sinespaciado"/>
        <w:jc w:val="center"/>
        <w:rPr>
          <w:b/>
          <w:sz w:val="28"/>
          <w:szCs w:val="28"/>
        </w:rPr>
      </w:pPr>
    </w:p>
    <w:p w:rsidR="004F3A9B" w:rsidRDefault="004F3A9B" w:rsidP="004F3A9B">
      <w:pPr>
        <w:pStyle w:val="Sinespaciado"/>
        <w:jc w:val="center"/>
        <w:rPr>
          <w:b/>
          <w:sz w:val="28"/>
          <w:szCs w:val="28"/>
        </w:rPr>
      </w:pPr>
    </w:p>
    <w:p w:rsidR="00247008" w:rsidRDefault="00247008" w:rsidP="004F3A9B">
      <w:pPr>
        <w:pStyle w:val="Sinespaciado"/>
        <w:jc w:val="center"/>
        <w:rPr>
          <w:b/>
          <w:sz w:val="28"/>
          <w:szCs w:val="28"/>
        </w:rPr>
      </w:pPr>
    </w:p>
    <w:p w:rsidR="00001AFF" w:rsidRDefault="00001AFF" w:rsidP="004F3A9B">
      <w:pPr>
        <w:pStyle w:val="Sinespaciado"/>
        <w:jc w:val="center"/>
        <w:rPr>
          <w:b/>
          <w:sz w:val="28"/>
          <w:szCs w:val="28"/>
        </w:rPr>
      </w:pPr>
    </w:p>
    <w:p w:rsidR="00001AFF" w:rsidRDefault="00001AFF" w:rsidP="004F3A9B">
      <w:pPr>
        <w:pStyle w:val="Sinespaciado"/>
        <w:jc w:val="center"/>
        <w:rPr>
          <w:b/>
          <w:sz w:val="28"/>
          <w:szCs w:val="28"/>
        </w:rPr>
      </w:pPr>
    </w:p>
    <w:p w:rsidR="00001AFF" w:rsidRDefault="00001AFF" w:rsidP="004F3A9B">
      <w:pPr>
        <w:pStyle w:val="Sinespaciado"/>
        <w:jc w:val="center"/>
        <w:rPr>
          <w:b/>
          <w:sz w:val="28"/>
          <w:szCs w:val="28"/>
        </w:rPr>
      </w:pPr>
    </w:p>
    <w:p w:rsidR="00001AFF" w:rsidRDefault="00001AFF" w:rsidP="004F3A9B">
      <w:pPr>
        <w:pStyle w:val="Sinespaciado"/>
        <w:jc w:val="center"/>
        <w:rPr>
          <w:b/>
          <w:sz w:val="28"/>
          <w:szCs w:val="28"/>
        </w:rPr>
      </w:pPr>
    </w:p>
    <w:p w:rsidR="00001AFF" w:rsidRDefault="00001AFF" w:rsidP="004F3A9B">
      <w:pPr>
        <w:pStyle w:val="Sinespaciado"/>
        <w:jc w:val="center"/>
        <w:rPr>
          <w:b/>
          <w:sz w:val="28"/>
          <w:szCs w:val="28"/>
        </w:rPr>
      </w:pPr>
    </w:p>
    <w:p w:rsidR="00001AFF" w:rsidRDefault="00001AFF" w:rsidP="004F3A9B">
      <w:pPr>
        <w:pStyle w:val="Sinespaciado"/>
        <w:jc w:val="center"/>
        <w:rPr>
          <w:b/>
          <w:sz w:val="28"/>
          <w:szCs w:val="28"/>
        </w:rPr>
      </w:pPr>
    </w:p>
    <w:p w:rsidR="008B68D2" w:rsidRDefault="008B68D2" w:rsidP="0019272C">
      <w:pPr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30"/>
          <w:szCs w:val="30"/>
        </w:rPr>
      </w:pPr>
    </w:p>
    <w:p w:rsidR="008B68D2" w:rsidRDefault="008B68D2" w:rsidP="0019272C">
      <w:pPr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30"/>
          <w:szCs w:val="30"/>
        </w:rPr>
      </w:pPr>
    </w:p>
    <w:p w:rsidR="008B68D2" w:rsidRDefault="008B68D2" w:rsidP="0019272C">
      <w:pPr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30"/>
          <w:szCs w:val="30"/>
        </w:rPr>
      </w:pPr>
    </w:p>
    <w:p w:rsidR="008B68D2" w:rsidRDefault="008B68D2" w:rsidP="0019272C">
      <w:pPr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30"/>
          <w:szCs w:val="30"/>
        </w:rPr>
      </w:pPr>
    </w:p>
    <w:p w:rsidR="008B68D2" w:rsidRDefault="008B68D2" w:rsidP="0019272C">
      <w:pPr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30"/>
          <w:szCs w:val="30"/>
        </w:rPr>
      </w:pPr>
    </w:p>
    <w:p w:rsidR="008B68D2" w:rsidRDefault="008B68D2" w:rsidP="0019272C">
      <w:pPr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30"/>
          <w:szCs w:val="30"/>
        </w:rPr>
      </w:pPr>
    </w:p>
    <w:p w:rsidR="008B68D2" w:rsidRDefault="008B68D2" w:rsidP="0019272C">
      <w:pPr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30"/>
          <w:szCs w:val="30"/>
        </w:rPr>
      </w:pPr>
    </w:p>
    <w:p w:rsidR="008B68D2" w:rsidRDefault="008B68D2" w:rsidP="0019272C">
      <w:pPr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30"/>
          <w:szCs w:val="30"/>
        </w:rPr>
      </w:pPr>
    </w:p>
    <w:p w:rsidR="008B68D2" w:rsidRDefault="008B68D2" w:rsidP="0019272C">
      <w:pPr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30"/>
          <w:szCs w:val="30"/>
        </w:rPr>
      </w:pPr>
    </w:p>
    <w:p w:rsidR="008B68D2" w:rsidRDefault="008B68D2" w:rsidP="0019272C">
      <w:pPr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30"/>
          <w:szCs w:val="30"/>
        </w:rPr>
      </w:pPr>
    </w:p>
    <w:p w:rsidR="00B56355" w:rsidRDefault="00B56355" w:rsidP="0019272C">
      <w:pPr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30"/>
          <w:szCs w:val="30"/>
        </w:rPr>
      </w:pPr>
    </w:p>
    <w:p w:rsidR="00B56355" w:rsidRDefault="00B56355" w:rsidP="0019272C">
      <w:pPr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30"/>
          <w:szCs w:val="30"/>
        </w:rPr>
      </w:pPr>
    </w:p>
    <w:p w:rsidR="0019272C" w:rsidRPr="0019272C" w:rsidRDefault="0019272C" w:rsidP="0019272C">
      <w:pPr>
        <w:autoSpaceDE w:val="0"/>
        <w:autoSpaceDN w:val="0"/>
        <w:adjustRightInd w:val="0"/>
        <w:spacing w:after="0" w:line="240" w:lineRule="auto"/>
        <w:jc w:val="center"/>
        <w:rPr>
          <w:rFonts w:ascii="MyriadPro-Cond" w:hAnsi="MyriadPro-Cond" w:cs="MyriadPro-Cond"/>
          <w:b/>
          <w:sz w:val="30"/>
          <w:szCs w:val="30"/>
        </w:rPr>
      </w:pPr>
      <w:r w:rsidRPr="0019272C">
        <w:rPr>
          <w:rFonts w:ascii="MyriadPro-Cond" w:hAnsi="MyriadPro-Cond" w:cs="MyriadPro-Cond"/>
          <w:b/>
          <w:sz w:val="30"/>
          <w:szCs w:val="30"/>
        </w:rPr>
        <w:lastRenderedPageBreak/>
        <w:t>Capítulo V</w:t>
      </w:r>
    </w:p>
    <w:p w:rsidR="00247008" w:rsidRPr="0019272C" w:rsidRDefault="0019272C" w:rsidP="0019272C">
      <w:pPr>
        <w:pStyle w:val="Sinespaciado"/>
        <w:jc w:val="center"/>
        <w:rPr>
          <w:b/>
          <w:sz w:val="28"/>
          <w:szCs w:val="28"/>
        </w:rPr>
      </w:pPr>
      <w:r w:rsidRPr="0019272C">
        <w:rPr>
          <w:rFonts w:ascii="MyriadPro-BoldCond" w:hAnsi="MyriadPro-BoldCond" w:cs="MyriadPro-BoldCond"/>
          <w:b/>
          <w:bCs/>
          <w:sz w:val="26"/>
          <w:szCs w:val="26"/>
        </w:rPr>
        <w:t>DE LAS REMUNERACIONES</w:t>
      </w:r>
    </w:p>
    <w:p w:rsidR="004F3A9B" w:rsidRPr="00332458" w:rsidRDefault="008B68D2" w:rsidP="004F3A9B">
      <w:pPr>
        <w:pStyle w:val="Sinespaciad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s-ES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4971056</wp:posOffset>
            </wp:positionH>
            <wp:positionV relativeFrom="paragraph">
              <wp:posOffset>173577</wp:posOffset>
            </wp:positionV>
            <wp:extent cx="1387227" cy="1889787"/>
            <wp:effectExtent l="228600" t="171450" r="251073" b="148563"/>
            <wp:wrapNone/>
            <wp:docPr id="3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45160">
                      <a:off x="0" y="0"/>
                      <a:ext cx="1387227" cy="188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A9B" w:rsidRPr="00332458">
        <w:rPr>
          <w:b/>
          <w:sz w:val="36"/>
          <w:szCs w:val="36"/>
        </w:rPr>
        <w:t>Art. 42.</w:t>
      </w:r>
    </w:p>
    <w:p w:rsidR="00B50832" w:rsidRDefault="008B68D2" w:rsidP="004F3A9B">
      <w:pPr>
        <w:pStyle w:val="Sinespaciado"/>
        <w:jc w:val="center"/>
        <w:rPr>
          <w:rFonts w:ascii="MyriadPro-Regular" w:hAnsi="MyriadPro-Regular" w:cs="MyriadPro-Regular"/>
          <w:b/>
          <w:sz w:val="28"/>
          <w:szCs w:val="28"/>
          <w:u w:val="single"/>
        </w:rPr>
      </w:pPr>
      <w:r>
        <w:rPr>
          <w:rFonts w:ascii="MyriadPro-Regular" w:hAnsi="MyriadPro-Regular" w:cs="MyriadPro-Regular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34290</wp:posOffset>
            </wp:positionV>
            <wp:extent cx="1068705" cy="1548130"/>
            <wp:effectExtent l="304800" t="171450" r="302895" b="1473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-1766620">
                      <a:off x="0" y="0"/>
                      <a:ext cx="1068705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467" w:rsidRPr="00415467">
        <w:rPr>
          <w:rFonts w:ascii="MyriadPro-Regular" w:hAnsi="MyriadPro-Regular" w:cs="MyriadPro-Regular"/>
          <w:b/>
          <w:sz w:val="28"/>
          <w:szCs w:val="28"/>
        </w:rPr>
        <w:t xml:space="preserve">   </w:t>
      </w:r>
      <w:r>
        <w:rPr>
          <w:rFonts w:ascii="MyriadPro-Regular" w:hAnsi="MyriadPro-Regular" w:cs="MyriadPro-Regular"/>
          <w:b/>
          <w:sz w:val="28"/>
          <w:szCs w:val="28"/>
          <w:u w:val="single"/>
        </w:rPr>
        <w:t>I</w:t>
      </w:r>
      <w:r w:rsidRPr="004F3A9B">
        <w:rPr>
          <w:rFonts w:ascii="MyriadPro-Regular" w:hAnsi="MyriadPro-Regular" w:cs="MyriadPro-Regular"/>
          <w:b/>
          <w:sz w:val="28"/>
          <w:szCs w:val="28"/>
          <w:u w:val="single"/>
        </w:rPr>
        <w:t xml:space="preserve">NGRESOS QUE CONSTITUYEN </w:t>
      </w:r>
      <w:r>
        <w:rPr>
          <w:rFonts w:ascii="MyriadPro-Regular" w:hAnsi="MyriadPro-Regular" w:cs="MyriadPro-Regular"/>
          <w:b/>
          <w:sz w:val="28"/>
          <w:szCs w:val="28"/>
          <w:u w:val="single"/>
        </w:rPr>
        <w:t>R</w:t>
      </w:r>
      <w:r w:rsidRPr="004F3A9B">
        <w:rPr>
          <w:rFonts w:ascii="MyriadPro-Regular" w:hAnsi="MyriadPro-Regular" w:cs="MyriadPro-Regular"/>
          <w:b/>
          <w:sz w:val="28"/>
          <w:szCs w:val="28"/>
          <w:u w:val="single"/>
        </w:rPr>
        <w:t>EMUNERACIÓN</w:t>
      </w:r>
    </w:p>
    <w:p w:rsidR="004F3A9B" w:rsidRDefault="00C3729C" w:rsidP="004F3A9B">
      <w:pPr>
        <w:pStyle w:val="Sinespaciado"/>
        <w:jc w:val="center"/>
        <w:rPr>
          <w:rFonts w:ascii="MyriadPro-Regular" w:hAnsi="MyriadPro-Regular" w:cs="MyriadPro-Regular"/>
          <w:b/>
          <w:sz w:val="28"/>
          <w:szCs w:val="28"/>
          <w:u w:val="single"/>
        </w:rPr>
      </w:pPr>
      <w:r w:rsidRPr="00C3729C">
        <w:rPr>
          <w:rFonts w:ascii="MyriadPro-Regular" w:hAnsi="MyriadPro-Regular" w:cs="MyriadPro-Regular"/>
          <w:b/>
          <w:noProof/>
          <w:sz w:val="28"/>
          <w:szCs w:val="28"/>
          <w:lang w:eastAsia="es-ES"/>
        </w:rPr>
        <w:pict>
          <v:shape id="_x0000_s1085" type="#_x0000_t32" style="position:absolute;left:0;text-align:left;margin-left:296.65pt;margin-top:12.85pt;width:99.95pt;height:15.7pt;flip:y;z-index:251768832" o:connectortype="straight">
            <v:stroke endarrow="block"/>
          </v:shape>
        </w:pict>
      </w:r>
      <w:r w:rsidR="00894A51">
        <w:rPr>
          <w:rFonts w:ascii="MyriadPro-Regular" w:hAnsi="MyriadPro-Regular" w:cs="MyriadPro-Regular"/>
          <w:b/>
          <w:noProof/>
          <w:sz w:val="28"/>
          <w:szCs w:val="28"/>
          <w:u w:val="single"/>
          <w:lang w:eastAsia="es-ES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2404358</wp:posOffset>
            </wp:positionH>
            <wp:positionV relativeFrom="paragraph">
              <wp:posOffset>112609</wp:posOffset>
            </wp:positionV>
            <wp:extent cx="1227859" cy="819398"/>
            <wp:effectExtent l="19050" t="0" r="0" b="0"/>
            <wp:wrapNone/>
            <wp:docPr id="2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859" cy="81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A9B" w:rsidRDefault="004F3A9B" w:rsidP="004F3A9B">
      <w:pPr>
        <w:pStyle w:val="Sinespaciado"/>
        <w:jc w:val="center"/>
        <w:rPr>
          <w:rFonts w:ascii="MyriadPro-Regular" w:hAnsi="MyriadPro-Regular" w:cs="MyriadPro-Regular"/>
          <w:b/>
          <w:sz w:val="28"/>
          <w:szCs w:val="28"/>
          <w:u w:val="single"/>
        </w:rPr>
      </w:pPr>
    </w:p>
    <w:p w:rsidR="004F3A9B" w:rsidRDefault="004F3A9B" w:rsidP="004F3A9B">
      <w:pPr>
        <w:pStyle w:val="Sinespaciado"/>
        <w:jc w:val="center"/>
        <w:rPr>
          <w:rFonts w:ascii="MyriadPro-Regular" w:hAnsi="MyriadPro-Regular" w:cs="MyriadPro-Regular"/>
          <w:b/>
          <w:sz w:val="28"/>
          <w:szCs w:val="28"/>
          <w:u w:val="single"/>
        </w:rPr>
      </w:pPr>
    </w:p>
    <w:p w:rsidR="004F3A9B" w:rsidRDefault="004F3A9B" w:rsidP="004F3A9B">
      <w:pPr>
        <w:pStyle w:val="Sinespaciado"/>
        <w:jc w:val="center"/>
        <w:rPr>
          <w:rFonts w:ascii="MyriadPro-Regular" w:hAnsi="MyriadPro-Regular" w:cs="MyriadPro-Regular"/>
          <w:b/>
          <w:sz w:val="28"/>
          <w:szCs w:val="28"/>
          <w:u w:val="single"/>
        </w:rPr>
      </w:pPr>
    </w:p>
    <w:p w:rsidR="004F3A9B" w:rsidRDefault="004F3A9B" w:rsidP="004F3A9B">
      <w:pPr>
        <w:pStyle w:val="Sinespaciado"/>
        <w:jc w:val="center"/>
        <w:rPr>
          <w:rFonts w:ascii="MyriadPro-Regular" w:hAnsi="MyriadPro-Regular" w:cs="MyriadPro-Regular"/>
          <w:b/>
          <w:sz w:val="28"/>
          <w:szCs w:val="28"/>
          <w:u w:val="single"/>
        </w:rPr>
      </w:pPr>
    </w:p>
    <w:p w:rsidR="00BA1AD3" w:rsidRDefault="00BA1AD3" w:rsidP="004F3A9B">
      <w:pPr>
        <w:pStyle w:val="Sinespaciado"/>
        <w:jc w:val="center"/>
        <w:rPr>
          <w:rFonts w:ascii="MyriadPro-Regular" w:hAnsi="MyriadPro-Regular" w:cs="MyriadPro-Regular"/>
          <w:b/>
          <w:sz w:val="28"/>
          <w:szCs w:val="28"/>
          <w:u w:val="single"/>
        </w:rPr>
      </w:pPr>
    </w:p>
    <w:p w:rsidR="00B32C06" w:rsidRDefault="00B32C06" w:rsidP="004F3A9B">
      <w:pPr>
        <w:pStyle w:val="Sinespaciado"/>
        <w:jc w:val="center"/>
        <w:rPr>
          <w:rFonts w:ascii="MyriadPro-Regular" w:hAnsi="MyriadPro-Regular" w:cs="MyriadPro-Regular"/>
          <w:b/>
          <w:sz w:val="28"/>
          <w:szCs w:val="28"/>
          <w:u w:val="single"/>
        </w:rPr>
      </w:pPr>
    </w:p>
    <w:p w:rsidR="00B32C06" w:rsidRDefault="00B32C06" w:rsidP="004F3A9B">
      <w:pPr>
        <w:pStyle w:val="Sinespaciado"/>
        <w:jc w:val="center"/>
        <w:rPr>
          <w:rFonts w:ascii="MyriadPro-Regular" w:hAnsi="MyriadPro-Regular" w:cs="MyriadPro-Regular"/>
          <w:b/>
          <w:sz w:val="28"/>
          <w:szCs w:val="28"/>
          <w:u w:val="single"/>
        </w:rPr>
      </w:pPr>
    </w:p>
    <w:p w:rsidR="006E289B" w:rsidRDefault="0019272C" w:rsidP="004F3A9B">
      <w:pPr>
        <w:pStyle w:val="Sinespaciado"/>
        <w:jc w:val="center"/>
        <w:rPr>
          <w:rFonts w:ascii="MyriadPro-Regular" w:hAnsi="MyriadPro-Regular" w:cs="MyriadPro-Regular"/>
          <w:b/>
          <w:sz w:val="28"/>
          <w:szCs w:val="28"/>
          <w:u w:val="single"/>
        </w:rPr>
      </w:pPr>
      <w:r>
        <w:rPr>
          <w:rFonts w:ascii="MyriadPro-Bold" w:hAnsi="MyriadPro-Bold" w:cs="MyriadPro-Bold"/>
          <w:b/>
          <w:bCs/>
          <w:sz w:val="20"/>
          <w:szCs w:val="20"/>
        </w:rPr>
        <w:t xml:space="preserve">Art. 42. </w:t>
      </w:r>
      <w:r>
        <w:rPr>
          <w:rFonts w:ascii="MyriadPro-Regular" w:hAnsi="MyriadPro-Regular" w:cs="MyriadPro-Regular"/>
          <w:sz w:val="20"/>
          <w:szCs w:val="20"/>
        </w:rPr>
        <w:t>Constituyen remuneración, entre otras, las siguientes:</w:t>
      </w:r>
    </w:p>
    <w:p w:rsidR="006E289B" w:rsidRDefault="006E289B" w:rsidP="004F3A9B">
      <w:pPr>
        <w:pStyle w:val="Sinespaciado"/>
        <w:jc w:val="center"/>
        <w:rPr>
          <w:rFonts w:ascii="MyriadPro-Regular" w:hAnsi="MyriadPro-Regular" w:cs="MyriadPro-Regular"/>
          <w:b/>
          <w:sz w:val="28"/>
          <w:szCs w:val="28"/>
          <w:u w:val="single"/>
        </w:rPr>
      </w:pPr>
    </w:p>
    <w:p w:rsidR="004F3A9B" w:rsidRDefault="00C3729C" w:rsidP="00211F3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C3729C">
        <w:rPr>
          <w:rFonts w:ascii="MyriadPro-Regular" w:hAnsi="MyriadPro-Regular" w:cs="MyriadPro-Regular"/>
          <w:b/>
          <w:noProof/>
          <w:sz w:val="20"/>
          <w:szCs w:val="20"/>
          <w:u w:val="single"/>
          <w:lang w:eastAsia="es-ES"/>
        </w:rPr>
        <w:pict>
          <v:shape id="_x0000_s1079" type="#_x0000_t32" style="position:absolute;left:0;text-align:left;margin-left:345.7pt;margin-top:37.2pt;width:61.55pt;height:32.9pt;z-index:251760640" o:connectortype="straight">
            <v:stroke endarrow="block"/>
          </v:shape>
        </w:pict>
      </w:r>
      <w:r w:rsidR="004F3A9B" w:rsidRPr="00211F3E">
        <w:rPr>
          <w:rFonts w:ascii="MyriadPro-Regular" w:hAnsi="MyriadPro-Regular" w:cs="MyriadPro-Regular"/>
          <w:b/>
          <w:sz w:val="20"/>
          <w:szCs w:val="20"/>
          <w:u w:val="single"/>
        </w:rPr>
        <w:t>SUELDO, O SUELDO BASE:</w:t>
      </w:r>
      <w:r w:rsidR="004F3A9B" w:rsidRPr="00211F3E">
        <w:rPr>
          <w:rFonts w:ascii="MyriadPro-Regular" w:hAnsi="MyriadPro-Regular" w:cs="MyriadPro-Regular"/>
          <w:sz w:val="20"/>
          <w:szCs w:val="20"/>
        </w:rPr>
        <w:t xml:space="preserve"> Es el estipendio obligatorio y fijo, en dinero, pagado por períodos iguales, determinados en el contrato, que recibe el trabajador por la prestación de sus servicios en u</w:t>
      </w:r>
      <w:r w:rsidR="00343CCB" w:rsidRPr="00211F3E">
        <w:rPr>
          <w:rFonts w:ascii="MyriadPro-Regular" w:hAnsi="MyriadPro-Regular" w:cs="MyriadPro-Regular"/>
          <w:sz w:val="20"/>
          <w:szCs w:val="20"/>
        </w:rPr>
        <w:t>na jornada ordinaria de trabajo. El sueldo, no podrá ser inferior a un ingreso mínimo mensual</w:t>
      </w:r>
    </w:p>
    <w:p w:rsidR="006E289B" w:rsidRDefault="00413E0A" w:rsidP="006E289B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  <w:u w:val="single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u w:val="single"/>
          <w:lang w:eastAsia="es-E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13970</wp:posOffset>
            </wp:positionV>
            <wp:extent cx="1506220" cy="1772285"/>
            <wp:effectExtent l="19050" t="0" r="0" b="0"/>
            <wp:wrapNone/>
            <wp:docPr id="3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89B" w:rsidRPr="00211F3E" w:rsidRDefault="006E289B" w:rsidP="006E289B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343CCB" w:rsidRDefault="00C3729C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noProof/>
          <w:sz w:val="20"/>
          <w:szCs w:val="20"/>
          <w:lang w:eastAsia="es-ES"/>
        </w:rPr>
        <w:pict>
          <v:rect id="_x0000_s1060" style="position:absolute;margin-left:159.9pt;margin-top:.45pt;width:77.2pt;height:42.05pt;z-index:251701248">
            <v:textbox>
              <w:txbxContent>
                <w:p w:rsidR="000A6E47" w:rsidRDefault="000A6E47" w:rsidP="00BB041B">
                  <w:pPr>
                    <w:jc w:val="center"/>
                  </w:pPr>
                  <w:r>
                    <w:t>45 Hrs Semanales</w:t>
                  </w:r>
                </w:p>
              </w:txbxContent>
            </v:textbox>
          </v:rect>
        </w:pict>
      </w:r>
    </w:p>
    <w:p w:rsidR="00343CCB" w:rsidRDefault="006E289B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noProof/>
          <w:sz w:val="20"/>
          <w:szCs w:val="20"/>
          <w:lang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5080</wp:posOffset>
            </wp:positionV>
            <wp:extent cx="1851025" cy="1068705"/>
            <wp:effectExtent l="1905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Pro-Regular" w:hAnsi="MyriadPro-Regular" w:cs="MyriadPro-Regular"/>
          <w:noProof/>
          <w:sz w:val="20"/>
          <w:szCs w:val="20"/>
          <w:lang w:eastAsia="es-E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5080</wp:posOffset>
            </wp:positionV>
            <wp:extent cx="2515870" cy="1822450"/>
            <wp:effectExtent l="19050" t="0" r="0" b="0"/>
            <wp:wrapThrough wrapText="bothSides">
              <wp:wrapPolygon edited="0">
                <wp:start x="-164" y="0"/>
                <wp:lineTo x="-164" y="21449"/>
                <wp:lineTo x="21589" y="21449"/>
                <wp:lineTo x="21589" y="0"/>
                <wp:lineTo x="-164" y="0"/>
              </wp:wrapPolygon>
            </wp:wrapThrough>
            <wp:docPr id="5" name="Imagen 4" descr="70% de asalariados gana 554 mil pesos al mes, o menos – elsiglo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0% de asalariados gana 554 mil pesos al mes, o menos – elsiglo20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CCB" w:rsidRDefault="00343CCB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343CCB" w:rsidRDefault="00343CCB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343CCB" w:rsidRDefault="00343CCB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343CCB" w:rsidRDefault="00343CCB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343CCB" w:rsidRDefault="00343CCB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BB041B" w:rsidRDefault="00BB041B" w:rsidP="00BB041B">
      <w:pPr>
        <w:autoSpaceDE w:val="0"/>
        <w:autoSpaceDN w:val="0"/>
        <w:adjustRightInd w:val="0"/>
        <w:spacing w:after="0" w:line="240" w:lineRule="auto"/>
        <w:ind w:left="7080"/>
        <w:rPr>
          <w:rFonts w:ascii="MyriadPro-Regular" w:hAnsi="MyriadPro-Regular" w:cs="MyriadPro-Regular"/>
          <w:b/>
          <w:sz w:val="44"/>
          <w:szCs w:val="44"/>
        </w:rPr>
      </w:pPr>
    </w:p>
    <w:p w:rsidR="00343CCB" w:rsidRDefault="006E289B" w:rsidP="006E28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44"/>
          <w:szCs w:val="44"/>
        </w:rPr>
      </w:pPr>
      <w:r>
        <w:rPr>
          <w:rFonts w:ascii="MyriadPro-Regular" w:hAnsi="MyriadPro-Regular" w:cs="MyriadPro-Regular"/>
          <w:b/>
          <w:sz w:val="44"/>
          <w:szCs w:val="44"/>
        </w:rPr>
        <w:t xml:space="preserve">             </w:t>
      </w:r>
      <w:r w:rsidR="00BB041B">
        <w:rPr>
          <w:rFonts w:ascii="MyriadPro-Regular" w:hAnsi="MyriadPro-Regular" w:cs="MyriadPro-Regular"/>
          <w:b/>
          <w:sz w:val="44"/>
          <w:szCs w:val="44"/>
        </w:rPr>
        <w:t>32</w:t>
      </w:r>
      <w:r w:rsidR="00303A3D" w:rsidRPr="00332458">
        <w:rPr>
          <w:rFonts w:ascii="MyriadPro-Regular" w:hAnsi="MyriadPro-Regular" w:cs="MyriadPro-Regular"/>
          <w:b/>
          <w:sz w:val="44"/>
          <w:szCs w:val="44"/>
        </w:rPr>
        <w:t>0.500</w:t>
      </w:r>
    </w:p>
    <w:p w:rsidR="00BB041B" w:rsidRPr="00BB041B" w:rsidRDefault="00BB041B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</w:rPr>
      </w:pPr>
      <w:r>
        <w:rPr>
          <w:rFonts w:ascii="MyriadPro-Regular" w:hAnsi="MyriadPro-Regular" w:cs="MyriadPro-Regular"/>
          <w:b/>
        </w:rPr>
        <w:t xml:space="preserve">                      </w:t>
      </w:r>
      <w:r w:rsidR="006E289B">
        <w:rPr>
          <w:rFonts w:ascii="MyriadPro-Regular" w:hAnsi="MyriadPro-Regular" w:cs="MyriadPro-Regular"/>
          <w:b/>
        </w:rPr>
        <w:t xml:space="preserve">     </w:t>
      </w:r>
      <w:r>
        <w:rPr>
          <w:rFonts w:ascii="MyriadPro-Regular" w:hAnsi="MyriadPro-Regular" w:cs="MyriadPro-Regular"/>
          <w:b/>
        </w:rPr>
        <w:t>www.previred.cl</w:t>
      </w:r>
    </w:p>
    <w:p w:rsidR="00343CCB" w:rsidRDefault="00343CCB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6E289B" w:rsidRDefault="006E289B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343CCB" w:rsidRDefault="00343CCB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343CCB" w:rsidRPr="00211F3E" w:rsidRDefault="00413E0A" w:rsidP="00211F3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u w:val="single"/>
          <w:lang w:eastAsia="es-ES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5058489</wp:posOffset>
            </wp:positionH>
            <wp:positionV relativeFrom="paragraph">
              <wp:posOffset>156928</wp:posOffset>
            </wp:positionV>
            <wp:extent cx="1507600" cy="1669774"/>
            <wp:effectExtent l="19050" t="0" r="0" b="0"/>
            <wp:wrapNone/>
            <wp:docPr id="3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00" cy="166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3CCB" w:rsidRPr="00211F3E">
        <w:rPr>
          <w:rFonts w:ascii="MyriadPro-Regular" w:hAnsi="MyriadPro-Regular" w:cs="MyriadPro-Regular"/>
          <w:b/>
          <w:sz w:val="20"/>
          <w:szCs w:val="20"/>
          <w:u w:val="single"/>
        </w:rPr>
        <w:t>INASISTENCIAS y/o ATRASOS</w:t>
      </w:r>
      <w:r w:rsidR="00343CCB" w:rsidRPr="00211F3E">
        <w:rPr>
          <w:rFonts w:ascii="MyriadPro-Regular" w:hAnsi="MyriadPro-Regular" w:cs="MyriadPro-Regular"/>
          <w:b/>
          <w:sz w:val="20"/>
          <w:szCs w:val="20"/>
        </w:rPr>
        <w:t>: Es la ausencia al trabajo, lo que implica descuento</w:t>
      </w:r>
    </w:p>
    <w:p w:rsidR="00343CCB" w:rsidRDefault="00C3729C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pict>
          <v:shape id="_x0000_s1080" type="#_x0000_t32" style="position:absolute;margin-left:338.2pt;margin-top:4.45pt;width:69.05pt;height:24.75pt;z-index:251761664" o:connectortype="straight">
            <v:stroke endarrow="block"/>
          </v:shape>
        </w:pict>
      </w:r>
      <w:r w:rsidR="006E289B"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57785</wp:posOffset>
            </wp:positionV>
            <wp:extent cx="1393825" cy="1169670"/>
            <wp:effectExtent l="19050" t="0" r="0" b="0"/>
            <wp:wrapThrough wrapText="bothSides">
              <wp:wrapPolygon edited="0">
                <wp:start x="-295" y="0"/>
                <wp:lineTo x="-295" y="21107"/>
                <wp:lineTo x="21551" y="21107"/>
                <wp:lineTo x="21551" y="0"/>
                <wp:lineTo x="-295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289B"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99695</wp:posOffset>
            </wp:positionV>
            <wp:extent cx="1150620" cy="1050925"/>
            <wp:effectExtent l="19050" t="0" r="0" b="0"/>
            <wp:wrapThrough wrapText="bothSides">
              <wp:wrapPolygon edited="0">
                <wp:start x="-358" y="0"/>
                <wp:lineTo x="-358" y="21143"/>
                <wp:lineTo x="21457" y="21143"/>
                <wp:lineTo x="21457" y="0"/>
                <wp:lineTo x="-358" y="0"/>
              </wp:wrapPolygon>
            </wp:wrapThrough>
            <wp:docPr id="6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343CCB" w:rsidRDefault="00343CCB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343CCB" w:rsidRDefault="00343CCB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inline distT="0" distB="0" distL="0" distR="0">
            <wp:extent cx="3164840" cy="1788795"/>
            <wp:effectExtent l="19050" t="0" r="0" b="0"/>
            <wp:docPr id="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CCB" w:rsidRDefault="00343CCB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343CCB" w:rsidRDefault="00343CCB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343CCB" w:rsidRDefault="00713BE8" w:rsidP="00211F3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211F3E">
        <w:rPr>
          <w:rFonts w:ascii="MyriadPro-Regular" w:hAnsi="MyriadPro-Regular" w:cs="MyriadPro-Regular"/>
          <w:b/>
          <w:sz w:val="20"/>
          <w:szCs w:val="20"/>
          <w:u w:val="single"/>
        </w:rPr>
        <w:t>SOBRESUELDO</w:t>
      </w:r>
      <w:r w:rsidRPr="00211F3E">
        <w:rPr>
          <w:rFonts w:ascii="MyriadPro-Regular" w:hAnsi="MyriadPro-Regular" w:cs="MyriadPro-Regular"/>
          <w:sz w:val="20"/>
          <w:szCs w:val="20"/>
        </w:rPr>
        <w:t xml:space="preserve">: Consiste en la remuneración de </w:t>
      </w:r>
      <w:r w:rsidRPr="001723E4">
        <w:rPr>
          <w:rFonts w:ascii="MyriadPro-Regular" w:hAnsi="MyriadPro-Regular" w:cs="MyriadPro-Regular"/>
          <w:b/>
          <w:sz w:val="20"/>
          <w:szCs w:val="20"/>
          <w:u w:val="single"/>
        </w:rPr>
        <w:t>horas extraordinarias</w:t>
      </w:r>
      <w:r w:rsidRPr="00211F3E">
        <w:rPr>
          <w:rFonts w:ascii="MyriadPro-Regular" w:hAnsi="MyriadPro-Regular" w:cs="MyriadPro-Regular"/>
          <w:sz w:val="20"/>
          <w:szCs w:val="20"/>
        </w:rPr>
        <w:t xml:space="preserve"> de trabajo</w:t>
      </w:r>
    </w:p>
    <w:p w:rsidR="003B492A" w:rsidRPr="00211F3E" w:rsidRDefault="00C3729C" w:rsidP="003B492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noProof/>
          <w:sz w:val="20"/>
          <w:szCs w:val="20"/>
          <w:lang w:eastAsia="es-ES"/>
        </w:rPr>
        <w:pict>
          <v:shape id="_x0000_s1082" type="#_x0000_t32" style="position:absolute;left:0;text-align:left;margin-left:362.5pt;margin-top:1.35pt;width:56.95pt;height:45.25pt;z-index:251762688" o:connectortype="straight">
            <v:stroke endarrow="block"/>
          </v:shape>
        </w:pict>
      </w:r>
      <w:r w:rsidR="00413E0A">
        <w:rPr>
          <w:rFonts w:ascii="MyriadPro-Regular" w:hAnsi="MyriadPro-Regular" w:cs="MyriadPro-Regular"/>
          <w:noProof/>
          <w:sz w:val="20"/>
          <w:szCs w:val="20"/>
          <w:lang w:eastAsia="es-ES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5189220</wp:posOffset>
            </wp:positionH>
            <wp:positionV relativeFrom="paragraph">
              <wp:posOffset>39370</wp:posOffset>
            </wp:positionV>
            <wp:extent cx="1506220" cy="1772285"/>
            <wp:effectExtent l="19050" t="0" r="0" b="0"/>
            <wp:wrapNone/>
            <wp:docPr id="3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BE8" w:rsidRDefault="006E289B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55245</wp:posOffset>
            </wp:positionV>
            <wp:extent cx="2545715" cy="1252220"/>
            <wp:effectExtent l="19050" t="0" r="6985" b="0"/>
            <wp:wrapNone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1572895</wp:posOffset>
            </wp:positionH>
            <wp:positionV relativeFrom="paragraph">
              <wp:posOffset>55245</wp:posOffset>
            </wp:positionV>
            <wp:extent cx="764540" cy="795020"/>
            <wp:effectExtent l="19050" t="0" r="0" b="0"/>
            <wp:wrapThrough wrapText="bothSides">
              <wp:wrapPolygon edited="0">
                <wp:start x="-538" y="0"/>
                <wp:lineTo x="-538" y="21220"/>
                <wp:lineTo x="21528" y="21220"/>
                <wp:lineTo x="21528" y="0"/>
                <wp:lineTo x="-538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26035</wp:posOffset>
            </wp:positionV>
            <wp:extent cx="1489075" cy="1478280"/>
            <wp:effectExtent l="19050" t="0" r="0" b="0"/>
            <wp:wrapThrough wrapText="bothSides">
              <wp:wrapPolygon edited="0">
                <wp:start x="-276" y="0"/>
                <wp:lineTo x="-276" y="21433"/>
                <wp:lineTo x="21554" y="21433"/>
                <wp:lineTo x="21554" y="0"/>
                <wp:lineTo x="-276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3B492A" w:rsidRDefault="003B492A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75565</wp:posOffset>
            </wp:positionV>
            <wp:extent cx="1570990" cy="3053080"/>
            <wp:effectExtent l="19050" t="0" r="0" b="0"/>
            <wp:wrapNone/>
            <wp:docPr id="86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305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3B492A" w:rsidRDefault="003B492A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inline distT="0" distB="0" distL="0" distR="0">
            <wp:extent cx="3940699" cy="1668867"/>
            <wp:effectExtent l="19050" t="0" r="2651" b="0"/>
            <wp:docPr id="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492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413E0A" w:rsidP="00211F3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u w:val="single"/>
          <w:lang w:eastAsia="es-ES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5121949</wp:posOffset>
            </wp:positionH>
            <wp:positionV relativeFrom="paragraph">
              <wp:posOffset>149686</wp:posOffset>
            </wp:positionV>
            <wp:extent cx="1506561" cy="1772702"/>
            <wp:effectExtent l="19050" t="0" r="0" b="0"/>
            <wp:wrapNone/>
            <wp:docPr id="2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7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BE8" w:rsidRPr="00211F3E">
        <w:rPr>
          <w:rFonts w:ascii="MyriadPro-Regular" w:hAnsi="MyriadPro-Regular" w:cs="MyriadPro-Regular"/>
          <w:b/>
          <w:sz w:val="20"/>
          <w:szCs w:val="20"/>
          <w:u w:val="single"/>
        </w:rPr>
        <w:t>COMISIÓN:</w:t>
      </w:r>
      <w:r w:rsidR="00713BE8" w:rsidRPr="00211F3E">
        <w:rPr>
          <w:rFonts w:ascii="MyriadPro-Regular" w:hAnsi="MyriadPro-Regular" w:cs="MyriadPro-Regular"/>
          <w:b/>
          <w:sz w:val="20"/>
          <w:szCs w:val="20"/>
        </w:rPr>
        <w:t xml:space="preserve"> </w:t>
      </w:r>
      <w:r w:rsidR="00713BE8" w:rsidRPr="00211F3E">
        <w:rPr>
          <w:rFonts w:ascii="MyriadPro-Regular" w:hAnsi="MyriadPro-Regular" w:cs="MyriadPro-Regular"/>
          <w:sz w:val="20"/>
          <w:szCs w:val="20"/>
        </w:rPr>
        <w:t>Es el porcentaje sobre el precio de las ventas o compras, o sobre el monto de otras operaciones, que el empleador efectúa con la colaboración del trabajador;</w:t>
      </w:r>
    </w:p>
    <w:p w:rsidR="003B492A" w:rsidRPr="00211F3E" w:rsidRDefault="00C3729C" w:rsidP="003B492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noProof/>
          <w:sz w:val="20"/>
          <w:szCs w:val="20"/>
          <w:lang w:eastAsia="es-ES"/>
        </w:rPr>
        <w:pict>
          <v:shape id="_x0000_s1078" type="#_x0000_t32" style="position:absolute;left:0;text-align:left;margin-left:331.55pt;margin-top:1.8pt;width:83.95pt;height:38.85pt;z-index:251751424" o:connectortype="straight">
            <v:stroke endarrow="block"/>
          </v:shape>
        </w:pict>
      </w:r>
    </w:p>
    <w:p w:rsidR="00713BE8" w:rsidRDefault="006E289B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81280</wp:posOffset>
            </wp:positionV>
            <wp:extent cx="1969770" cy="1127760"/>
            <wp:effectExtent l="19050" t="0" r="0" b="0"/>
            <wp:wrapThrough wrapText="bothSides">
              <wp:wrapPolygon edited="0">
                <wp:start x="-209" y="0"/>
                <wp:lineTo x="-209" y="21162"/>
                <wp:lineTo x="21516" y="21162"/>
                <wp:lineTo x="21516" y="0"/>
                <wp:lineTo x="-209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31750</wp:posOffset>
            </wp:positionV>
            <wp:extent cx="1542415" cy="1175385"/>
            <wp:effectExtent l="19050" t="0" r="635" b="0"/>
            <wp:wrapThrough wrapText="bothSides">
              <wp:wrapPolygon edited="0">
                <wp:start x="-267" y="0"/>
                <wp:lineTo x="-267" y="21355"/>
                <wp:lineTo x="21609" y="21355"/>
                <wp:lineTo x="21609" y="0"/>
                <wp:lineTo x="-267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inline distT="0" distB="0" distL="0" distR="0">
            <wp:extent cx="3124835" cy="1153160"/>
            <wp:effectExtent l="19050" t="0" r="0" b="0"/>
            <wp:docPr id="8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3B492A" w:rsidRPr="006E289B" w:rsidRDefault="00413E0A" w:rsidP="003B492A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  <w:u w:val="single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u w:val="single"/>
          <w:lang w:eastAsia="es-ES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5121910</wp:posOffset>
            </wp:positionH>
            <wp:positionV relativeFrom="paragraph">
              <wp:posOffset>92710</wp:posOffset>
            </wp:positionV>
            <wp:extent cx="1506220" cy="1805940"/>
            <wp:effectExtent l="19050" t="0" r="0" b="0"/>
            <wp:wrapNone/>
            <wp:docPr id="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05C" w:rsidRPr="003B492A">
        <w:rPr>
          <w:rFonts w:ascii="MyriadPro-Regular" w:hAnsi="MyriadPro-Regular" w:cs="MyriadPro-Regular"/>
          <w:b/>
          <w:sz w:val="20"/>
          <w:szCs w:val="20"/>
          <w:u w:val="single"/>
        </w:rPr>
        <w:t>BONO MENSUAL</w:t>
      </w:r>
      <w:r w:rsidR="00CB305C" w:rsidRPr="003B492A">
        <w:rPr>
          <w:rFonts w:ascii="MyriadPro-Regular" w:hAnsi="MyriadPro-Regular" w:cs="MyriadPro-Regular"/>
          <w:sz w:val="20"/>
          <w:szCs w:val="20"/>
        </w:rPr>
        <w:t xml:space="preserve">: </w:t>
      </w:r>
      <w:r w:rsidR="003B492A" w:rsidRPr="003B492A">
        <w:rPr>
          <w:rFonts w:ascii="MyriadPro-Regular" w:hAnsi="MyriadPro-Regular" w:cs="MyriadPro-Regular"/>
          <w:sz w:val="20"/>
          <w:szCs w:val="20"/>
        </w:rPr>
        <w:t xml:space="preserve">Dinero que recibe el Trabajador </w:t>
      </w:r>
      <w:r w:rsidR="003B492A">
        <w:rPr>
          <w:rFonts w:ascii="MyriadPro-Regular" w:hAnsi="MyriadPro-Regular" w:cs="MyriadPro-Regular"/>
          <w:sz w:val="20"/>
          <w:szCs w:val="20"/>
        </w:rPr>
        <w:t>por destacarse, tales como:</w:t>
      </w:r>
    </w:p>
    <w:p w:rsidR="006E289B" w:rsidRPr="00894A51" w:rsidRDefault="006E289B" w:rsidP="006E289B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  <w:u w:val="single"/>
        </w:rPr>
      </w:pPr>
    </w:p>
    <w:p w:rsidR="00894A51" w:rsidRPr="00E67BEF" w:rsidRDefault="00C3729C" w:rsidP="006E289B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1832"/>
        <w:rPr>
          <w:rFonts w:ascii="MyriadPro-Regular" w:hAnsi="MyriadPro-Regular" w:cs="MyriadPro-Regular"/>
          <w:sz w:val="20"/>
          <w:szCs w:val="20"/>
          <w:highlight w:val="yellow"/>
        </w:rPr>
      </w:pPr>
      <w:r w:rsidRPr="00C3729C">
        <w:rPr>
          <w:rFonts w:ascii="MyriadPro-Regular" w:hAnsi="MyriadPro-Regular" w:cs="MyriadPro-Regular"/>
          <w:b/>
          <w:noProof/>
          <w:sz w:val="20"/>
          <w:szCs w:val="20"/>
          <w:u w:val="single"/>
          <w:lang w:eastAsia="es-ES"/>
        </w:rPr>
        <w:pict>
          <v:shape id="_x0000_s1077" type="#_x0000_t32" style="position:absolute;left:0;text-align:left;margin-left:347.9pt;margin-top:.9pt;width:64.95pt;height:45.5pt;z-index:251748352" o:connectortype="straight">
            <v:stroke endarrow="block"/>
          </v:shape>
        </w:pict>
      </w:r>
      <w:r w:rsidR="00894A51" w:rsidRPr="00E67BEF">
        <w:rPr>
          <w:rFonts w:ascii="MyriadPro-Regular" w:hAnsi="MyriadPro-Regular" w:cs="MyriadPro-Regular"/>
          <w:sz w:val="20"/>
          <w:szCs w:val="20"/>
          <w:highlight w:val="yellow"/>
        </w:rPr>
        <w:t>Bono de Producción</w:t>
      </w:r>
    </w:p>
    <w:p w:rsidR="00894A51" w:rsidRPr="00E67BEF" w:rsidRDefault="006E289B" w:rsidP="006E289B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1832"/>
        <w:rPr>
          <w:rFonts w:ascii="MyriadPro-Regular" w:hAnsi="MyriadPro-Regular" w:cs="MyriadPro-Regular"/>
          <w:sz w:val="20"/>
          <w:szCs w:val="20"/>
          <w:highlight w:val="yellow"/>
        </w:rPr>
      </w:pPr>
      <w:r>
        <w:rPr>
          <w:rFonts w:ascii="MyriadPro-Regular" w:hAnsi="MyriadPro-Regular" w:cs="MyriadPro-Regular"/>
          <w:noProof/>
          <w:sz w:val="20"/>
          <w:szCs w:val="20"/>
          <w:lang w:eastAsia="es-ES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80645</wp:posOffset>
            </wp:positionV>
            <wp:extent cx="1365250" cy="753745"/>
            <wp:effectExtent l="114300" t="228600" r="82550" b="198755"/>
            <wp:wrapNone/>
            <wp:docPr id="2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255529">
                      <a:off x="0" y="0"/>
                      <a:ext cx="136525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Pro-Regular" w:hAnsi="MyriadPro-Regular" w:cs="MyriadPro-Regular"/>
          <w:noProof/>
          <w:sz w:val="20"/>
          <w:szCs w:val="20"/>
          <w:lang w:eastAsia="es-ES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49530</wp:posOffset>
            </wp:positionV>
            <wp:extent cx="1315085" cy="929640"/>
            <wp:effectExtent l="133350" t="190500" r="113665" b="175260"/>
            <wp:wrapNone/>
            <wp:docPr id="2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20469147">
                      <a:off x="0" y="0"/>
                      <a:ext cx="1315085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A51" w:rsidRPr="00E67BEF">
        <w:rPr>
          <w:rFonts w:ascii="MyriadPro-Regular" w:hAnsi="MyriadPro-Regular" w:cs="MyriadPro-Regular"/>
          <w:sz w:val="20"/>
          <w:szCs w:val="20"/>
          <w:highlight w:val="yellow"/>
        </w:rPr>
        <w:t>Bono de Responsabilidad</w:t>
      </w:r>
    </w:p>
    <w:p w:rsidR="00894A51" w:rsidRPr="00E67BEF" w:rsidRDefault="00894A51" w:rsidP="006E289B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1832"/>
        <w:rPr>
          <w:rFonts w:ascii="MyriadPro-Regular" w:hAnsi="MyriadPro-Regular" w:cs="MyriadPro-Regular"/>
          <w:sz w:val="20"/>
          <w:szCs w:val="20"/>
          <w:highlight w:val="yellow"/>
        </w:rPr>
      </w:pPr>
      <w:r w:rsidRPr="00E67BEF">
        <w:rPr>
          <w:rFonts w:ascii="MyriadPro-Regular" w:hAnsi="MyriadPro-Regular" w:cs="MyriadPro-Regular"/>
          <w:sz w:val="20"/>
          <w:szCs w:val="20"/>
          <w:highlight w:val="yellow"/>
        </w:rPr>
        <w:t>Bono de Dedicación</w:t>
      </w:r>
    </w:p>
    <w:p w:rsidR="00894A51" w:rsidRPr="00E67BEF" w:rsidRDefault="00894A51" w:rsidP="006E289B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1832"/>
        <w:rPr>
          <w:rFonts w:ascii="MyriadPro-Regular" w:hAnsi="MyriadPro-Regular" w:cs="MyriadPro-Regular"/>
          <w:sz w:val="20"/>
          <w:szCs w:val="20"/>
          <w:highlight w:val="yellow"/>
        </w:rPr>
      </w:pPr>
      <w:r w:rsidRPr="00E67BEF">
        <w:rPr>
          <w:rFonts w:ascii="MyriadPro-Regular" w:hAnsi="MyriadPro-Regular" w:cs="MyriadPro-Regular"/>
          <w:sz w:val="20"/>
          <w:szCs w:val="20"/>
          <w:highlight w:val="yellow"/>
        </w:rPr>
        <w:t>Bono de Excelencia</w:t>
      </w:r>
    </w:p>
    <w:p w:rsidR="00894A51" w:rsidRDefault="00894A51" w:rsidP="006E289B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1832"/>
        <w:rPr>
          <w:rFonts w:ascii="MyriadPro-Regular" w:hAnsi="MyriadPro-Regular" w:cs="MyriadPro-Regular"/>
          <w:sz w:val="20"/>
          <w:szCs w:val="20"/>
          <w:highlight w:val="yellow"/>
        </w:rPr>
      </w:pPr>
      <w:r>
        <w:rPr>
          <w:rFonts w:ascii="MyriadPro-Regular" w:hAnsi="MyriadPro-Regular" w:cs="MyriadPro-Regular"/>
          <w:sz w:val="20"/>
          <w:szCs w:val="20"/>
          <w:highlight w:val="yellow"/>
        </w:rPr>
        <w:t>Entre otros</w:t>
      </w:r>
    </w:p>
    <w:p w:rsidR="00894A51" w:rsidRPr="00894A51" w:rsidRDefault="00894A51" w:rsidP="00894A51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MyriadPro-Regular" w:hAnsi="MyriadPro-Regular" w:cs="MyriadPro-Regular"/>
          <w:b/>
          <w:sz w:val="20"/>
          <w:szCs w:val="20"/>
          <w:u w:val="single"/>
        </w:rPr>
      </w:pPr>
    </w:p>
    <w:p w:rsidR="00894A51" w:rsidRDefault="00894A51" w:rsidP="00894A51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  <w:u w:val="single"/>
        </w:rPr>
      </w:pPr>
    </w:p>
    <w:p w:rsidR="006E289B" w:rsidRPr="003B492A" w:rsidRDefault="006E289B" w:rsidP="00894A51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  <w:u w:val="single"/>
        </w:rPr>
      </w:pPr>
    </w:p>
    <w:p w:rsidR="003B492A" w:rsidRDefault="003B492A" w:rsidP="003B492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  <w:u w:val="single"/>
        </w:rPr>
      </w:pPr>
    </w:p>
    <w:p w:rsidR="00894A51" w:rsidRDefault="00894A51" w:rsidP="003B492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  <w:u w:val="single"/>
        </w:rPr>
      </w:pPr>
    </w:p>
    <w:p w:rsidR="00894A51" w:rsidRDefault="00894A51" w:rsidP="00894A51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sz w:val="20"/>
          <w:szCs w:val="20"/>
          <w:u w:val="single"/>
        </w:rPr>
        <w:t xml:space="preserve">Nota: </w:t>
      </w:r>
      <w:r>
        <w:rPr>
          <w:rFonts w:ascii="MyriadPro-Regular" w:hAnsi="MyriadPro-Regular" w:cs="MyriadPro-Regular"/>
          <w:b/>
          <w:sz w:val="20"/>
          <w:szCs w:val="20"/>
        </w:rPr>
        <w:t>Son todos aquellos bonos que no incluya el Art 41</w:t>
      </w:r>
    </w:p>
    <w:p w:rsidR="00894A51" w:rsidRPr="00894A51" w:rsidRDefault="00894A51" w:rsidP="00894A51">
      <w:pPr>
        <w:pStyle w:val="Prrafodelista"/>
        <w:autoSpaceDE w:val="0"/>
        <w:autoSpaceDN w:val="0"/>
        <w:adjustRightInd w:val="0"/>
        <w:spacing w:after="0" w:line="240" w:lineRule="auto"/>
        <w:jc w:val="center"/>
        <w:rPr>
          <w:rFonts w:ascii="MyriadPro-Regular" w:hAnsi="MyriadPro-Regular" w:cs="MyriadPro-Regular"/>
          <w:sz w:val="18"/>
          <w:szCs w:val="18"/>
        </w:rPr>
      </w:pPr>
      <w:r w:rsidRPr="00894A51">
        <w:rPr>
          <w:rFonts w:ascii="MyriadPro-Regular" w:hAnsi="MyriadPro-Regular" w:cs="MyriadPro-Regular"/>
          <w:sz w:val="18"/>
          <w:szCs w:val="18"/>
        </w:rPr>
        <w:t>(Asignación Familiar – Colación – Movilización – Viático – Desgaste de Herramientas – Pérdida de Caja)</w:t>
      </w:r>
    </w:p>
    <w:p w:rsidR="003B492A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62865</wp:posOffset>
            </wp:positionV>
            <wp:extent cx="4560570" cy="1764665"/>
            <wp:effectExtent l="19050" t="0" r="0" b="0"/>
            <wp:wrapThrough wrapText="bothSides">
              <wp:wrapPolygon edited="0">
                <wp:start x="-90" y="0"/>
                <wp:lineTo x="-90" y="21452"/>
                <wp:lineTo x="21564" y="21452"/>
                <wp:lineTo x="21564" y="0"/>
                <wp:lineTo x="-90" y="0"/>
              </wp:wrapPolygon>
            </wp:wrapThrough>
            <wp:docPr id="8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570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92A" w:rsidRDefault="003B492A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3B492A" w:rsidRDefault="003B492A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186AD6" w:rsidRDefault="00186AD6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3B492A" w:rsidRDefault="003B492A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3B492A" w:rsidRDefault="003B492A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3B492A" w:rsidRDefault="00FA0735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4972498</wp:posOffset>
            </wp:positionH>
            <wp:positionV relativeFrom="paragraph">
              <wp:posOffset>-361284</wp:posOffset>
            </wp:positionV>
            <wp:extent cx="1611396" cy="2041973"/>
            <wp:effectExtent l="19050" t="0" r="7854" b="0"/>
            <wp:wrapNone/>
            <wp:docPr id="2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96" cy="204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BE8" w:rsidRDefault="00713BE8" w:rsidP="004F3A9B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6E289B" w:rsidRDefault="00C3729C" w:rsidP="00211F3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C3729C">
        <w:rPr>
          <w:b/>
          <w:noProof/>
          <w:u w:val="single"/>
          <w:lang w:eastAsia="es-ES"/>
        </w:rPr>
        <w:pict>
          <v:rect id="_x0000_s1053" style="position:absolute;left:0;text-align:left;margin-left:-6pt;margin-top:158.45pt;width:96.75pt;height:59.15pt;z-index:251695104">
            <v:textbox>
              <w:txbxContent>
                <w:p w:rsidR="000A6E47" w:rsidRDefault="000A6E47" w:rsidP="007E0489">
                  <w:pPr>
                    <w:pStyle w:val="Sinespaciado"/>
                    <w:jc w:val="center"/>
                  </w:pPr>
                  <w:r>
                    <w:t>La Empresa Obtiene Utilidad</w:t>
                  </w:r>
                </w:p>
                <w:p w:rsidR="000A6E47" w:rsidRPr="00FA0735" w:rsidRDefault="000A6E47" w:rsidP="007E0489">
                  <w:pPr>
                    <w:pStyle w:val="Sinespaciado"/>
                    <w:jc w:val="center"/>
                    <w:rPr>
                      <w:b/>
                      <w:u w:val="single"/>
                    </w:rPr>
                  </w:pPr>
                  <w:r w:rsidRPr="00FA0735">
                    <w:rPr>
                      <w:b/>
                      <w:u w:val="single"/>
                    </w:rPr>
                    <w:t>GRATIFICACIÓN</w:t>
                  </w:r>
                </w:p>
                <w:p w:rsidR="000A6E47" w:rsidRDefault="000A6E47" w:rsidP="007E0489">
                  <w:pPr>
                    <w:jc w:val="center"/>
                  </w:pPr>
                </w:p>
              </w:txbxContent>
            </v:textbox>
          </v:rect>
        </w:pict>
      </w:r>
      <w:r w:rsidRPr="00C3729C">
        <w:rPr>
          <w:b/>
          <w:noProof/>
          <w:u w:val="single"/>
          <w:lang w:eastAsia="es-ES"/>
        </w:rPr>
        <w:pict>
          <v:oval id="_x0000_s1048" style="position:absolute;left:0;text-align:left;margin-left:137.1pt;margin-top:144.45pt;width:101.95pt;height:55.85pt;z-index:251691008">
            <v:textbox>
              <w:txbxContent>
                <w:p w:rsidR="000A6E47" w:rsidRDefault="000A6E47" w:rsidP="007E0489">
                  <w:pPr>
                    <w:pStyle w:val="Sinespaciado"/>
                    <w:jc w:val="center"/>
                  </w:pPr>
                  <w:r>
                    <w:t>Sucursal 1</w:t>
                  </w:r>
                </w:p>
                <w:p w:rsidR="000A6E47" w:rsidRPr="00FA0735" w:rsidRDefault="000A6E47" w:rsidP="007E0489">
                  <w:pPr>
                    <w:pStyle w:val="Sinespaciad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FA0735">
                    <w:rPr>
                      <w:b/>
                      <w:sz w:val="16"/>
                      <w:szCs w:val="16"/>
                    </w:rPr>
                    <w:t>Utilidad</w:t>
                  </w:r>
                </w:p>
                <w:p w:rsidR="000A6E47" w:rsidRPr="00E67BEF" w:rsidRDefault="000A6E47" w:rsidP="007E0489">
                  <w:pPr>
                    <w:pStyle w:val="Sinespaciad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E67BEF">
                    <w:rPr>
                      <w:b/>
                      <w:sz w:val="16"/>
                      <w:szCs w:val="16"/>
                    </w:rPr>
                    <w:t>Participación</w:t>
                  </w:r>
                </w:p>
              </w:txbxContent>
            </v:textbox>
          </v:oval>
        </w:pict>
      </w:r>
      <w:r w:rsidRPr="00C3729C">
        <w:rPr>
          <w:b/>
          <w:noProof/>
          <w:u w:val="single"/>
          <w:lang w:eastAsia="es-ES"/>
        </w:rPr>
        <w:pict>
          <v:oval id="_x0000_s1049" style="position:absolute;left:0;text-align:left;margin-left:239.05pt;margin-top:117.55pt;width:101.95pt;height:55.85pt;z-index:251692032">
            <v:textbox>
              <w:txbxContent>
                <w:p w:rsidR="000A6E47" w:rsidRDefault="000A6E47" w:rsidP="007E0489">
                  <w:pPr>
                    <w:pStyle w:val="Sinespaciado"/>
                    <w:jc w:val="center"/>
                  </w:pPr>
                  <w:r>
                    <w:t>Sucursal 2</w:t>
                  </w:r>
                </w:p>
                <w:p w:rsidR="000A6E47" w:rsidRDefault="000A6E47" w:rsidP="007E0489">
                  <w:pPr>
                    <w:pStyle w:val="Sinespaciad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Utilidad</w:t>
                  </w:r>
                </w:p>
                <w:p w:rsidR="000A6E47" w:rsidRPr="00FA0735" w:rsidRDefault="000A6E47" w:rsidP="007E0489">
                  <w:pPr>
                    <w:pStyle w:val="Sinespaciado"/>
                    <w:jc w:val="center"/>
                    <w:rPr>
                      <w:b/>
                      <w:sz w:val="16"/>
                      <w:szCs w:val="16"/>
                      <w:u w:val="single"/>
                    </w:rPr>
                  </w:pPr>
                  <w:r w:rsidRPr="00FA0735">
                    <w:rPr>
                      <w:b/>
                      <w:sz w:val="16"/>
                      <w:szCs w:val="16"/>
                      <w:u w:val="single"/>
                    </w:rPr>
                    <w:t>Participación</w:t>
                  </w:r>
                </w:p>
              </w:txbxContent>
            </v:textbox>
          </v:oval>
        </w:pict>
      </w:r>
      <w:r w:rsidRPr="00C3729C">
        <w:rPr>
          <w:b/>
          <w:noProof/>
          <w:u w:val="single"/>
          <w:lang w:eastAsia="es-ES"/>
        </w:rPr>
        <w:pict>
          <v:oval id="_x0000_s1045" style="position:absolute;left:0;text-align:left;margin-left:207.95pt;margin-top:189.55pt;width:101.95pt;height:55.85pt;z-index:251687936">
            <v:textbox style="mso-next-textbox:#_x0000_s1045">
              <w:txbxContent>
                <w:p w:rsidR="000A6E47" w:rsidRDefault="000A6E47" w:rsidP="007E0489">
                  <w:pPr>
                    <w:pStyle w:val="Sinespaciado"/>
                    <w:jc w:val="center"/>
                  </w:pPr>
                  <w:r>
                    <w:t>Sucursal 4</w:t>
                  </w:r>
                </w:p>
                <w:p w:rsidR="000A6E47" w:rsidRPr="00FA0735" w:rsidRDefault="000A6E47" w:rsidP="007E0489">
                  <w:pPr>
                    <w:pStyle w:val="Sinespaciad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FA0735">
                    <w:rPr>
                      <w:b/>
                      <w:sz w:val="16"/>
                      <w:szCs w:val="16"/>
                    </w:rPr>
                    <w:t>Pérdida</w:t>
                  </w:r>
                </w:p>
                <w:p w:rsidR="000A6E47" w:rsidRPr="007E0489" w:rsidRDefault="000A6E47" w:rsidP="00860550">
                  <w:pPr>
                    <w:pStyle w:val="Sinespaciad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Participación</w:t>
                  </w:r>
                </w:p>
                <w:p w:rsidR="000A6E47" w:rsidRPr="007E0489" w:rsidRDefault="000A6E47" w:rsidP="007E0489">
                  <w:pPr>
                    <w:pStyle w:val="Sinespaciado"/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oval>
        </w:pict>
      </w:r>
      <w:r w:rsidRPr="00C3729C">
        <w:rPr>
          <w:b/>
          <w:noProof/>
          <w:u w:val="single"/>
          <w:lang w:eastAsia="es-ES"/>
        </w:rPr>
        <w:pict>
          <v:oval id="_x0000_s1047" style="position:absolute;left:0;text-align:left;margin-left:316.85pt;margin-top:210.9pt;width:101.95pt;height:55.85pt;z-index:251689984">
            <v:textbox style="mso-next-textbox:#_x0000_s1047">
              <w:txbxContent>
                <w:p w:rsidR="000A6E47" w:rsidRDefault="000A6E47" w:rsidP="007E0489">
                  <w:pPr>
                    <w:pStyle w:val="Sinespaciado"/>
                    <w:jc w:val="center"/>
                  </w:pPr>
                  <w:r>
                    <w:t>Sucursal 5</w:t>
                  </w:r>
                </w:p>
                <w:p w:rsidR="000A6E47" w:rsidRDefault="000A6E47" w:rsidP="007E0489">
                  <w:pPr>
                    <w:pStyle w:val="Sinespaciad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Utilidad</w:t>
                  </w:r>
                </w:p>
                <w:p w:rsidR="000A6E47" w:rsidRDefault="000A6E47" w:rsidP="007E0489">
                  <w:pPr>
                    <w:pStyle w:val="Sinespaciad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SI PARTICIPACIÓN</w:t>
                  </w:r>
                </w:p>
                <w:p w:rsidR="000A6E47" w:rsidRDefault="000A6E47" w:rsidP="007E0489">
                  <w:pPr>
                    <w:pStyle w:val="Sinespaciado"/>
                    <w:jc w:val="center"/>
                    <w:rPr>
                      <w:sz w:val="16"/>
                      <w:szCs w:val="16"/>
                    </w:rPr>
                  </w:pPr>
                </w:p>
                <w:p w:rsidR="000A6E47" w:rsidRPr="000C614F" w:rsidRDefault="000A6E47" w:rsidP="007E0489">
                  <w:pPr>
                    <w:pStyle w:val="Sinespaciad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oval>
        </w:pict>
      </w:r>
      <w:r w:rsidR="007E0489" w:rsidRPr="00CB305C">
        <w:rPr>
          <w:rFonts w:ascii="MyriadPro-Regular" w:hAnsi="MyriadPro-Regular" w:cs="MyriadPro-Regular"/>
          <w:b/>
          <w:sz w:val="20"/>
          <w:szCs w:val="20"/>
          <w:u w:val="single"/>
        </w:rPr>
        <w:t>PARTICIPACIÓN:</w:t>
      </w:r>
      <w:r w:rsidR="007E0489" w:rsidRPr="00CB305C">
        <w:rPr>
          <w:rFonts w:ascii="MyriadPro-Regular" w:hAnsi="MyriadPro-Regular" w:cs="MyriadPro-Regular"/>
          <w:sz w:val="20"/>
          <w:szCs w:val="20"/>
          <w:u w:val="single"/>
        </w:rPr>
        <w:t xml:space="preserve"> </w:t>
      </w:r>
      <w:r w:rsidR="007E0489" w:rsidRPr="00211F3E">
        <w:rPr>
          <w:rFonts w:ascii="MyriadPro-Regular" w:hAnsi="MyriadPro-Regular" w:cs="MyriadPro-Regular"/>
          <w:sz w:val="20"/>
          <w:szCs w:val="20"/>
        </w:rPr>
        <w:t xml:space="preserve">Es la proporción en las </w:t>
      </w:r>
      <w:r w:rsidR="007E0489" w:rsidRPr="00FA0735">
        <w:rPr>
          <w:rFonts w:ascii="MyriadPro-Regular" w:hAnsi="MyriadPro-Regular" w:cs="MyriadPro-Regular"/>
          <w:b/>
          <w:sz w:val="20"/>
          <w:szCs w:val="20"/>
        </w:rPr>
        <w:t>utilidades</w:t>
      </w:r>
      <w:r w:rsidR="007E0489" w:rsidRPr="00211F3E">
        <w:rPr>
          <w:rFonts w:ascii="MyriadPro-Regular" w:hAnsi="MyriadPro-Regular" w:cs="MyriadPro-Regular"/>
          <w:sz w:val="20"/>
          <w:szCs w:val="20"/>
        </w:rPr>
        <w:t xml:space="preserve"> de un negocio </w:t>
      </w:r>
    </w:p>
    <w:p w:rsidR="000C614F" w:rsidRDefault="00C3729C" w:rsidP="006E289B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noProof/>
          <w:sz w:val="20"/>
          <w:szCs w:val="20"/>
          <w:lang w:eastAsia="es-ES"/>
        </w:rPr>
        <w:pict>
          <v:shape id="_x0000_s1075" type="#_x0000_t32" style="position:absolute;left:0;text-align:left;margin-left:341pt;margin-top:.9pt;width:61.25pt;height:14.15pt;z-index:251744256" o:connectortype="straight">
            <v:stroke endarrow="block"/>
          </v:shape>
        </w:pict>
      </w:r>
      <w:proofErr w:type="gramStart"/>
      <w:r w:rsidR="007E0489" w:rsidRPr="00211F3E">
        <w:rPr>
          <w:rFonts w:ascii="MyriadPro-Regular" w:hAnsi="MyriadPro-Regular" w:cs="MyriadPro-Regular"/>
          <w:sz w:val="20"/>
          <w:szCs w:val="20"/>
        </w:rPr>
        <w:t>determinado</w:t>
      </w:r>
      <w:proofErr w:type="gramEnd"/>
      <w:r w:rsidR="007E0489" w:rsidRPr="00211F3E">
        <w:rPr>
          <w:rFonts w:ascii="MyriadPro-Regular" w:hAnsi="MyriadPro-Regular" w:cs="MyriadPro-Regular"/>
          <w:sz w:val="20"/>
          <w:szCs w:val="20"/>
        </w:rPr>
        <w:t xml:space="preserve"> o de una empresa o sólo de la de una o más secciones </w:t>
      </w:r>
    </w:p>
    <w:p w:rsidR="00713BE8" w:rsidRPr="00211F3E" w:rsidRDefault="007E0489" w:rsidP="006E289B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proofErr w:type="gramStart"/>
      <w:r w:rsidRPr="00211F3E">
        <w:rPr>
          <w:rFonts w:ascii="MyriadPro-Regular" w:hAnsi="MyriadPro-Regular" w:cs="MyriadPro-Regular"/>
          <w:sz w:val="20"/>
          <w:szCs w:val="20"/>
        </w:rPr>
        <w:t>o</w:t>
      </w:r>
      <w:proofErr w:type="gramEnd"/>
      <w:r w:rsidRPr="00211F3E">
        <w:rPr>
          <w:rFonts w:ascii="MyriadPro-Regular" w:hAnsi="MyriadPro-Regular" w:cs="MyriadPro-Regular"/>
          <w:sz w:val="20"/>
          <w:szCs w:val="20"/>
        </w:rPr>
        <w:t xml:space="preserve"> sucursales de la misma,</w:t>
      </w:r>
    </w:p>
    <w:p w:rsidR="007E0489" w:rsidRDefault="00C3729C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noProof/>
          <w:sz w:val="20"/>
          <w:szCs w:val="20"/>
          <w:lang w:eastAsia="es-ES"/>
        </w:rPr>
        <w:pict>
          <v:shape id="_x0000_s1076" type="#_x0000_t32" style="position:absolute;margin-left:341pt;margin-top:2.65pt;width:59.05pt;height:28.25pt;flip:y;z-index:251745280" o:connectortype="straight">
            <v:stroke endarrow="block"/>
          </v:shape>
        </w:pict>
      </w:r>
    </w:p>
    <w:p w:rsidR="007E0489" w:rsidRDefault="007E0489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0C614F" w:rsidRDefault="007E0489" w:rsidP="00211F3E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CB305C">
        <w:rPr>
          <w:rFonts w:ascii="MyriadPro-Regular" w:hAnsi="MyriadPro-Regular" w:cs="MyriadPro-Regular"/>
          <w:b/>
          <w:sz w:val="20"/>
          <w:szCs w:val="20"/>
          <w:u w:val="single"/>
        </w:rPr>
        <w:t>GRATIFICACIÓN</w:t>
      </w:r>
      <w:r w:rsidRPr="00CB305C">
        <w:rPr>
          <w:rFonts w:ascii="MyriadPro-Regular" w:hAnsi="MyriadPro-Regular" w:cs="MyriadPro-Regular"/>
          <w:sz w:val="20"/>
          <w:szCs w:val="20"/>
          <w:u w:val="single"/>
        </w:rPr>
        <w:t>:</w:t>
      </w:r>
      <w:r w:rsidR="00860550" w:rsidRPr="00211F3E">
        <w:rPr>
          <w:rFonts w:ascii="MyriadPro-Regular" w:hAnsi="MyriadPro-Regular" w:cs="MyriadPro-Regular"/>
          <w:sz w:val="20"/>
          <w:szCs w:val="20"/>
        </w:rPr>
        <w:t xml:space="preserve"> C</w:t>
      </w:r>
      <w:r w:rsidRPr="00211F3E">
        <w:rPr>
          <w:rFonts w:ascii="MyriadPro-Regular" w:hAnsi="MyriadPro-Regular" w:cs="MyriadPro-Regular"/>
          <w:sz w:val="20"/>
          <w:szCs w:val="20"/>
        </w:rPr>
        <w:t xml:space="preserve">orresponde a la parte de </w:t>
      </w:r>
      <w:r w:rsidRPr="00FA0735">
        <w:rPr>
          <w:rFonts w:ascii="MyriadPro-Regular" w:hAnsi="MyriadPro-Regular" w:cs="MyriadPro-Regular"/>
          <w:b/>
          <w:sz w:val="20"/>
          <w:szCs w:val="20"/>
        </w:rPr>
        <w:t>utilidades</w:t>
      </w:r>
      <w:r w:rsidRPr="00211F3E">
        <w:rPr>
          <w:rFonts w:ascii="MyriadPro-Regular" w:hAnsi="MyriadPro-Regular" w:cs="MyriadPro-Regular"/>
          <w:sz w:val="20"/>
          <w:szCs w:val="20"/>
        </w:rPr>
        <w:t xml:space="preserve"> con que el </w:t>
      </w:r>
    </w:p>
    <w:p w:rsidR="007E0489" w:rsidRPr="00211F3E" w:rsidRDefault="007E0489" w:rsidP="000C614F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proofErr w:type="gramStart"/>
      <w:r w:rsidRPr="00211F3E">
        <w:rPr>
          <w:rFonts w:ascii="MyriadPro-Regular" w:hAnsi="MyriadPro-Regular" w:cs="MyriadPro-Regular"/>
          <w:sz w:val="20"/>
          <w:szCs w:val="20"/>
        </w:rPr>
        <w:t>empleador</w:t>
      </w:r>
      <w:proofErr w:type="gramEnd"/>
      <w:r w:rsidRPr="00211F3E">
        <w:rPr>
          <w:rFonts w:ascii="MyriadPro-Regular" w:hAnsi="MyriadPro-Regular" w:cs="MyriadPro-Regular"/>
          <w:sz w:val="20"/>
          <w:szCs w:val="20"/>
        </w:rPr>
        <w:t xml:space="preserve"> beneficia el sueldo</w:t>
      </w:r>
      <w:r w:rsidR="00860550" w:rsidRPr="00211F3E">
        <w:rPr>
          <w:rFonts w:ascii="MyriadPro-Regular" w:hAnsi="MyriadPro-Regular" w:cs="MyriadPro-Regular"/>
          <w:sz w:val="20"/>
          <w:szCs w:val="20"/>
        </w:rPr>
        <w:t xml:space="preserve"> </w:t>
      </w:r>
      <w:r w:rsidRPr="00211F3E">
        <w:rPr>
          <w:rFonts w:ascii="MyriadPro-Regular" w:hAnsi="MyriadPro-Regular" w:cs="MyriadPro-Regular"/>
          <w:sz w:val="20"/>
          <w:szCs w:val="20"/>
        </w:rPr>
        <w:t>del trabajador.</w:t>
      </w:r>
    </w:p>
    <w:p w:rsidR="00860550" w:rsidRDefault="00860550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0C614F" w:rsidRDefault="000C614F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0C614F" w:rsidRDefault="00C3729C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C3729C">
        <w:rPr>
          <w:b/>
          <w:noProof/>
          <w:u w:val="single"/>
          <w:lang w:eastAsia="es-ES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2" type="#_x0000_t87" style="position:absolute;margin-left:103.4pt;margin-top:4.1pt;width:17.3pt;height:157.8pt;z-index:251694080"/>
        </w:pict>
      </w:r>
      <w:r w:rsidRPr="00C3729C">
        <w:rPr>
          <w:b/>
          <w:noProof/>
          <w:u w:val="single"/>
          <w:lang w:eastAsia="es-ES"/>
        </w:rPr>
        <w:pict>
          <v:rect id="_x0000_s1042" style="position:absolute;margin-left:128.75pt;margin-top:8.1pt;width:354.85pt;height:158pt;z-index:251684864"/>
        </w:pict>
      </w:r>
    </w:p>
    <w:p w:rsidR="000C614F" w:rsidRDefault="000C614F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860550" w:rsidRDefault="00C3729C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C3729C">
        <w:rPr>
          <w:b/>
          <w:noProof/>
          <w:lang w:eastAsia="es-ES"/>
        </w:rPr>
        <w:pict>
          <v:oval id="_x0000_s1050" style="position:absolute;margin-left:368pt;margin-top:5.85pt;width:101.95pt;height:71.05pt;z-index:251693056">
            <v:textbox style="mso-next-textbox:#_x0000_s1050">
              <w:txbxContent>
                <w:p w:rsidR="000A6E47" w:rsidRDefault="000A6E47" w:rsidP="007E0489">
                  <w:pPr>
                    <w:pStyle w:val="Sinespaciado"/>
                    <w:jc w:val="center"/>
                  </w:pPr>
                  <w:r>
                    <w:t>Sucursal 3</w:t>
                  </w:r>
                </w:p>
                <w:p w:rsidR="000A6E47" w:rsidRDefault="000A6E47" w:rsidP="007E0489">
                  <w:pPr>
                    <w:pStyle w:val="Sinespaciad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Pérdida</w:t>
                  </w:r>
                </w:p>
                <w:p w:rsidR="000A6E47" w:rsidRDefault="000A6E47" w:rsidP="007E0489">
                  <w:pPr>
                    <w:pStyle w:val="Sinespaciado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NO PARTICIPACIÓN</w:t>
                  </w:r>
                </w:p>
              </w:txbxContent>
            </v:textbox>
          </v:oval>
        </w:pict>
      </w:r>
    </w:p>
    <w:p w:rsidR="00860550" w:rsidRDefault="00860550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860550" w:rsidRDefault="00860550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860550" w:rsidRDefault="00860550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860550" w:rsidRDefault="00860550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860550" w:rsidRDefault="00860550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860550" w:rsidRDefault="00860550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860550" w:rsidRDefault="00860550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860550" w:rsidRDefault="00C3729C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 w:rsidRPr="00C3729C">
        <w:rPr>
          <w:b/>
          <w:noProof/>
          <w:lang w:eastAsia="es-ES"/>
        </w:rPr>
        <w:pict>
          <v:shape id="_x0000_s1054" type="#_x0000_t32" style="position:absolute;margin-left:239.05pt;margin-top:4.8pt;width:36.9pt;height:9.2pt;flip:x;z-index:251696128" o:connectortype="straight" strokecolor="red"/>
        </w:pict>
      </w:r>
      <w:r w:rsidRPr="00C3729C">
        <w:rPr>
          <w:b/>
          <w:noProof/>
          <w:lang w:eastAsia="es-ES"/>
        </w:rPr>
        <w:pict>
          <v:shape id="_x0000_s1055" type="#_x0000_t32" style="position:absolute;margin-left:239.05pt;margin-top:4.8pt;width:40.35pt;height:9.2pt;z-index:251697152" o:connectortype="straight" strokecolor="red"/>
        </w:pict>
      </w:r>
    </w:p>
    <w:p w:rsidR="00860550" w:rsidRDefault="00860550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860550" w:rsidRDefault="00860550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860550" w:rsidRDefault="00B56355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noProof/>
          <w:sz w:val="20"/>
          <w:szCs w:val="20"/>
          <w:lang w:eastAsia="es-ES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73025</wp:posOffset>
            </wp:positionV>
            <wp:extent cx="249555" cy="246380"/>
            <wp:effectExtent l="1905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Pro-Regular" w:hAnsi="MyriadPro-Regular" w:cs="MyriadPro-Regular"/>
          <w:noProof/>
          <w:sz w:val="20"/>
          <w:szCs w:val="20"/>
          <w:lang w:eastAsia="es-ES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75565</wp:posOffset>
            </wp:positionV>
            <wp:extent cx="1008380" cy="1680845"/>
            <wp:effectExtent l="285750" t="133350" r="267970" b="10985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-1285435">
                      <a:off x="0" y="0"/>
                      <a:ext cx="1008380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F3E" w:rsidRDefault="00FA0735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noProof/>
          <w:sz w:val="20"/>
          <w:szCs w:val="20"/>
          <w:lang w:eastAsia="es-ES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3217545</wp:posOffset>
            </wp:positionH>
            <wp:positionV relativeFrom="paragraph">
              <wp:posOffset>104140</wp:posOffset>
            </wp:positionV>
            <wp:extent cx="631190" cy="128905"/>
            <wp:effectExtent l="19050" t="0" r="0" b="0"/>
            <wp:wrapNone/>
            <wp:docPr id="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1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14F"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2696845</wp:posOffset>
            </wp:positionH>
            <wp:positionV relativeFrom="paragraph">
              <wp:posOffset>121920</wp:posOffset>
            </wp:positionV>
            <wp:extent cx="283845" cy="100330"/>
            <wp:effectExtent l="0" t="76200" r="0" b="52070"/>
            <wp:wrapNone/>
            <wp:docPr id="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9690798">
                      <a:off x="0" y="0"/>
                      <a:ext cx="283845" cy="10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F3E" w:rsidRDefault="00B56355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142240</wp:posOffset>
            </wp:positionV>
            <wp:extent cx="245745" cy="246380"/>
            <wp:effectExtent l="19050" t="0" r="1905" b="0"/>
            <wp:wrapNone/>
            <wp:docPr id="1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29C"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pict>
          <v:shape id="_x0000_s1068" type="#_x0000_t32" style="position:absolute;margin-left:155.85pt;margin-top:.45pt;width:83.2pt;height:46.4pt;flip:x;z-index:251717632;mso-position-horizontal-relative:text;mso-position-vertical-relative:text" o:connectortype="straight">
            <v:stroke endarrow="block"/>
          </v:shape>
        </w:pict>
      </w:r>
    </w:p>
    <w:p w:rsidR="00211F3E" w:rsidRDefault="008D7BAC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6985</wp:posOffset>
            </wp:positionV>
            <wp:extent cx="680720" cy="134620"/>
            <wp:effectExtent l="19050" t="0" r="5080" b="0"/>
            <wp:wrapNone/>
            <wp:docPr id="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13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92A"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140970</wp:posOffset>
            </wp:positionV>
            <wp:extent cx="281305" cy="99695"/>
            <wp:effectExtent l="19050" t="38100" r="4445" b="14605"/>
            <wp:wrapNone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20694325">
                      <a:off x="0" y="0"/>
                      <a:ext cx="281305" cy="9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A2A"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3956685</wp:posOffset>
            </wp:positionH>
            <wp:positionV relativeFrom="paragraph">
              <wp:posOffset>7233920</wp:posOffset>
            </wp:positionV>
            <wp:extent cx="247015" cy="247015"/>
            <wp:effectExtent l="19050" t="0" r="635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" cy="24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F3E" w:rsidRDefault="00C3729C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pict>
          <v:shape id="_x0000_s1069" type="#_x0000_t32" style="position:absolute;margin-left:155.85pt;margin-top:2.2pt;width:104.25pt;height:26.3pt;flip:x;z-index:251718656" o:connectortype="straight">
            <v:stroke endarrow="block"/>
          </v:shape>
        </w:pict>
      </w:r>
    </w:p>
    <w:p w:rsidR="00211F3E" w:rsidRDefault="00C3729C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pict>
          <v:rect id="_x0000_s1073" style="position:absolute;margin-left:63.9pt;margin-top:4.15pt;width:87.45pt;height:34.8pt;z-index:251722752">
            <v:textbox>
              <w:txbxContent>
                <w:p w:rsidR="000A6E47" w:rsidRDefault="000A6E47" w:rsidP="00615A2A">
                  <w:pPr>
                    <w:pStyle w:val="Sinespaciado"/>
                    <w:jc w:val="center"/>
                  </w:pPr>
                  <w:r>
                    <w:t>Utilidad</w:t>
                  </w:r>
                </w:p>
                <w:p w:rsidR="000A6E47" w:rsidRPr="00615A2A" w:rsidRDefault="000A6E47" w:rsidP="00615A2A">
                  <w:pPr>
                    <w:pStyle w:val="Sinespaciado"/>
                    <w:jc w:val="center"/>
                    <w:rPr>
                      <w:b/>
                    </w:rPr>
                  </w:pPr>
                  <w:r w:rsidRPr="00615A2A">
                    <w:rPr>
                      <w:b/>
                    </w:rPr>
                    <w:t>GRATIFICACIÓN</w:t>
                  </w:r>
                </w:p>
              </w:txbxContent>
            </v:textbox>
          </v:rect>
        </w:pict>
      </w:r>
    </w:p>
    <w:p w:rsidR="00211F3E" w:rsidRDefault="008D7BAC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3430162</wp:posOffset>
            </wp:positionH>
            <wp:positionV relativeFrom="paragraph">
              <wp:posOffset>81694</wp:posOffset>
            </wp:positionV>
            <wp:extent cx="242404" cy="246491"/>
            <wp:effectExtent l="19050" t="0" r="5246" b="0"/>
            <wp:wrapNone/>
            <wp:docPr id="14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4" cy="24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14F"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8890</wp:posOffset>
            </wp:positionV>
            <wp:extent cx="270510" cy="99695"/>
            <wp:effectExtent l="19050" t="19050" r="0" b="0"/>
            <wp:wrapNone/>
            <wp:docPr id="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262304">
                      <a:off x="0" y="0"/>
                      <a:ext cx="270510" cy="9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29C"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pict>
          <v:shape id="_x0000_s1070" type="#_x0000_t32" style="position:absolute;margin-left:155.85pt;margin-top:10.1pt;width:110.5pt;height:2.75pt;flip:x y;z-index:251719680;mso-position-horizontal-relative:text;mso-position-vertical-relative:text" o:connectortype="straight">
            <v:stroke endarrow="block"/>
          </v:shape>
        </w:pict>
      </w:r>
    </w:p>
    <w:p w:rsidR="00211F3E" w:rsidRDefault="00C3729C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pict>
          <v:shape id="_x0000_s1071" type="#_x0000_t32" style="position:absolute;margin-left:155.85pt;margin-top:3.75pt;width:114.25pt;height:34.55pt;flip:x y;z-index:251720704" o:connectortype="straight">
            <v:stroke endarrow="block"/>
          </v:shape>
        </w:pict>
      </w:r>
    </w:p>
    <w:p w:rsidR="00211F3E" w:rsidRDefault="008B1996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228600</wp:posOffset>
            </wp:positionV>
            <wp:extent cx="632460" cy="127000"/>
            <wp:effectExtent l="19050" t="0" r="0" b="0"/>
            <wp:wrapNone/>
            <wp:docPr id="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12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3433445</wp:posOffset>
            </wp:positionH>
            <wp:positionV relativeFrom="paragraph">
              <wp:posOffset>220980</wp:posOffset>
            </wp:positionV>
            <wp:extent cx="234950" cy="246380"/>
            <wp:effectExtent l="19050" t="0" r="0" b="0"/>
            <wp:wrapNone/>
            <wp:docPr id="15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4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614F"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140335</wp:posOffset>
            </wp:positionV>
            <wp:extent cx="276225" cy="99695"/>
            <wp:effectExtent l="19050" t="38100" r="9525" b="33655"/>
            <wp:wrapNone/>
            <wp:docPr id="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059657">
                      <a:off x="0" y="0"/>
                      <a:ext cx="276225" cy="9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F3E" w:rsidRDefault="00211F3E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211F3E" w:rsidRDefault="00211F3E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3B492A" w:rsidRDefault="008B1996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lastRenderedPageBreak/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2089868</wp:posOffset>
            </wp:positionH>
            <wp:positionV relativeFrom="paragraph">
              <wp:posOffset>93014</wp:posOffset>
            </wp:positionV>
            <wp:extent cx="2630079" cy="1478942"/>
            <wp:effectExtent l="19050" t="0" r="0" b="0"/>
            <wp:wrapNone/>
            <wp:docPr id="8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49" cy="148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Pro-Regular" w:hAnsi="MyriadPro-Regular" w:cs="MyriadPro-Regular"/>
          <w:b/>
          <w:sz w:val="20"/>
          <w:szCs w:val="20"/>
        </w:rPr>
        <w:t>Fórmulas:</w:t>
      </w:r>
    </w:p>
    <w:p w:rsidR="008B1996" w:rsidRPr="008B1996" w:rsidRDefault="008B1996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  <w:u w:val="single"/>
        </w:rPr>
      </w:pPr>
      <w:r>
        <w:rPr>
          <w:rFonts w:ascii="MyriadPro-Regular" w:hAnsi="MyriadPro-Regular" w:cs="MyriadPro-Regular"/>
          <w:b/>
          <w:sz w:val="20"/>
          <w:szCs w:val="20"/>
        </w:rPr>
        <w:t xml:space="preserve">                              </w:t>
      </w:r>
      <w:r w:rsidRPr="008B1996">
        <w:rPr>
          <w:rFonts w:ascii="MyriadPro-Regular" w:hAnsi="MyriadPro-Regular" w:cs="MyriadPro-Regular"/>
          <w:b/>
          <w:sz w:val="20"/>
          <w:szCs w:val="20"/>
          <w:u w:val="single"/>
        </w:rPr>
        <w:t>Participación:</w:t>
      </w:r>
    </w:p>
    <w:p w:rsidR="008B1996" w:rsidRDefault="008B1996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3B492A" w:rsidRDefault="003B492A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3B492A" w:rsidRDefault="003B492A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3B492A" w:rsidRDefault="003B492A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3B492A" w:rsidRDefault="003B492A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CB305C" w:rsidRDefault="00CB305C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CB305C" w:rsidRDefault="00CB305C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Pr="008B1996" w:rsidRDefault="00B56355" w:rsidP="008B1996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MyriadPro-Regular" w:hAnsi="MyriadPro-Regular" w:cs="MyriadPro-Regular"/>
          <w:b/>
          <w:sz w:val="20"/>
          <w:szCs w:val="20"/>
          <w:u w:val="single"/>
        </w:rPr>
      </w:pPr>
      <w:r w:rsidRPr="007021E4">
        <w:rPr>
          <w:rFonts w:ascii="MyriadPro-Regular" w:hAnsi="MyriadPro-Regular" w:cs="MyriadPro-Regular"/>
          <w:b/>
          <w:sz w:val="20"/>
          <w:szCs w:val="20"/>
        </w:rPr>
        <w:t xml:space="preserve"> </w:t>
      </w:r>
      <w:r w:rsidR="007021E4" w:rsidRPr="007021E4">
        <w:rPr>
          <w:rFonts w:ascii="MyriadPro-Regular" w:hAnsi="MyriadPro-Regular" w:cs="MyriadPro-Regular"/>
          <w:b/>
          <w:sz w:val="20"/>
          <w:szCs w:val="20"/>
        </w:rPr>
        <w:t xml:space="preserve"> </w:t>
      </w:r>
      <w:r w:rsidR="008B1996" w:rsidRPr="008B1996">
        <w:rPr>
          <w:rFonts w:ascii="MyriadPro-Regular" w:hAnsi="MyriadPro-Regular" w:cs="MyriadPro-Regular"/>
          <w:b/>
          <w:sz w:val="20"/>
          <w:szCs w:val="20"/>
          <w:u w:val="single"/>
        </w:rPr>
        <w:t>Gratificación:</w:t>
      </w:r>
      <w:r w:rsidR="008B1996">
        <w:rPr>
          <w:rFonts w:ascii="MyriadPro-Regular" w:hAnsi="MyriadPro-Regular" w:cs="MyriadPro-Regular"/>
          <w:b/>
          <w:sz w:val="20"/>
          <w:szCs w:val="20"/>
          <w:u w:val="single"/>
        </w:rPr>
        <w:t xml:space="preserve"> </w:t>
      </w:r>
      <w:r w:rsidR="008B1996">
        <w:rPr>
          <w:rFonts w:ascii="MyriadPro-Regular" w:hAnsi="MyriadPro-Regular" w:cs="MyriadPro-Regular"/>
          <w:b/>
          <w:noProof/>
          <w:sz w:val="20"/>
          <w:szCs w:val="20"/>
          <w:u w:val="single"/>
          <w:lang w:eastAsia="es-ES"/>
        </w:rPr>
        <w:drawing>
          <wp:inline distT="0" distB="0" distL="0" distR="0">
            <wp:extent cx="5756910" cy="2997835"/>
            <wp:effectExtent l="19050" t="0" r="0" b="0"/>
            <wp:docPr id="9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996" w:rsidRDefault="008B1996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413E0A" w:rsidRDefault="00CB305C" w:rsidP="007E0489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10795</wp:posOffset>
            </wp:positionV>
            <wp:extent cx="1607185" cy="2041525"/>
            <wp:effectExtent l="19050" t="0" r="0" b="0"/>
            <wp:wrapSquare wrapText="bothSides"/>
            <wp:docPr id="3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0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E0A" w:rsidRPr="00413E0A" w:rsidRDefault="00C3729C" w:rsidP="00413E0A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 w:rsidRPr="00C3729C">
        <w:rPr>
          <w:rFonts w:ascii="MyriadPro-Regular" w:hAnsi="MyriadPro-Regular" w:cs="MyriadPro-Regular"/>
          <w:b/>
          <w:noProof/>
          <w:sz w:val="20"/>
          <w:szCs w:val="20"/>
          <w:u w:val="single"/>
          <w:lang w:eastAsia="es-ES"/>
        </w:rPr>
        <w:pict>
          <v:shape id="_x0000_s1083" type="#_x0000_t32" style="position:absolute;left:0;text-align:left;margin-left:272.45pt;margin-top:54.7pt;width:62.15pt;height:29.45pt;z-index:251765760" o:connectortype="straight">
            <v:stroke endarrow="block"/>
          </v:shape>
        </w:pict>
      </w:r>
      <w:r w:rsidR="008B1996">
        <w:rPr>
          <w:rFonts w:ascii="MyriadPro-Regular" w:hAnsi="MyriadPro-Regular" w:cs="MyriadPro-Regular"/>
          <w:b/>
          <w:noProof/>
          <w:sz w:val="20"/>
          <w:szCs w:val="20"/>
          <w:u w:val="single"/>
          <w:lang w:eastAsia="es-ES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5707380</wp:posOffset>
            </wp:positionH>
            <wp:positionV relativeFrom="paragraph">
              <wp:posOffset>662940</wp:posOffset>
            </wp:positionV>
            <wp:extent cx="115570" cy="102870"/>
            <wp:effectExtent l="19050" t="0" r="0" b="0"/>
            <wp:wrapNone/>
            <wp:docPr id="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10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729C">
        <w:rPr>
          <w:rFonts w:ascii="MyriadPro-Regular" w:hAnsi="MyriadPro-Regular" w:cs="MyriadPro-Regular"/>
          <w:b/>
          <w:noProof/>
          <w:sz w:val="20"/>
          <w:szCs w:val="20"/>
          <w:u w:val="single"/>
          <w:lang w:eastAsia="es-ES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84" type="#_x0000_t88" style="position:absolute;left:0;text-align:left;margin-left:441.55pt;margin-top:33.3pt;width:4.4pt;height:44.15pt;z-index:251766784;mso-position-horizontal-relative:text;mso-position-vertical-relative:text"/>
        </w:pict>
      </w:r>
      <w:r w:rsidR="00CB305C">
        <w:rPr>
          <w:rFonts w:ascii="MyriadPro-Regular" w:hAnsi="MyriadPro-Regular" w:cs="MyriadPro-Regular"/>
          <w:b/>
          <w:sz w:val="20"/>
          <w:szCs w:val="20"/>
          <w:u w:val="single"/>
        </w:rPr>
        <w:t>“</w:t>
      </w:r>
      <w:r w:rsidR="00CB305C" w:rsidRPr="00CB305C">
        <w:rPr>
          <w:rFonts w:ascii="MyriadPro-Regular" w:hAnsi="MyriadPro-Regular" w:cs="MyriadPro-Regular"/>
          <w:b/>
          <w:sz w:val="20"/>
          <w:szCs w:val="20"/>
          <w:u w:val="single"/>
        </w:rPr>
        <w:t>TOTAL REMUNERACIÓN IMPONIBLE</w:t>
      </w:r>
      <w:proofErr w:type="gramStart"/>
      <w:r w:rsidR="00CB305C">
        <w:rPr>
          <w:rFonts w:ascii="MyriadPro-Regular" w:hAnsi="MyriadPro-Regular" w:cs="MyriadPro-Regular"/>
          <w:b/>
          <w:sz w:val="20"/>
          <w:szCs w:val="20"/>
          <w:u w:val="single"/>
        </w:rPr>
        <w:t xml:space="preserve">” </w:t>
      </w:r>
      <w:r w:rsidR="00CB305C" w:rsidRPr="00CB305C">
        <w:rPr>
          <w:rFonts w:ascii="MyriadPro-Regular" w:hAnsi="MyriadPro-Regular" w:cs="MyriadPro-Regular"/>
          <w:b/>
          <w:sz w:val="20"/>
          <w:szCs w:val="20"/>
          <w:u w:val="single"/>
        </w:rPr>
        <w:t>:</w:t>
      </w:r>
      <w:proofErr w:type="gramEnd"/>
      <w:r w:rsidR="00CB305C">
        <w:rPr>
          <w:rFonts w:ascii="MyriadPro-Regular" w:hAnsi="MyriadPro-Regular" w:cs="MyriadPro-Regular"/>
          <w:b/>
          <w:sz w:val="20"/>
          <w:szCs w:val="20"/>
        </w:rPr>
        <w:t xml:space="preserve"> </w:t>
      </w:r>
      <w:r w:rsidR="00413E0A">
        <w:rPr>
          <w:rFonts w:ascii="MyriadPro-Regular" w:hAnsi="MyriadPro-Regular" w:cs="MyriadPro-Regular"/>
          <w:sz w:val="20"/>
          <w:szCs w:val="20"/>
        </w:rPr>
        <w:t>Es la suma de todos los ingresos imponibles del trabajado</w:t>
      </w:r>
      <w:r w:rsidR="00CB305C">
        <w:rPr>
          <w:rFonts w:ascii="MyriadPro-Regular" w:hAnsi="MyriadPro-Regular" w:cs="MyriadPro-Regular"/>
          <w:sz w:val="20"/>
          <w:szCs w:val="20"/>
        </w:rPr>
        <w:t>r</w:t>
      </w:r>
      <w:r w:rsidR="00413E0A">
        <w:rPr>
          <w:rFonts w:ascii="MyriadPro-Regular" w:hAnsi="MyriadPro-Regular" w:cs="MyriadPro-Regular"/>
          <w:sz w:val="20"/>
          <w:szCs w:val="20"/>
        </w:rPr>
        <w:t xml:space="preserve">. Cantidad importante, que nos permite comparar en la tabla de las Cargas Familiares, el monto a Pagar </w:t>
      </w:r>
      <w:r w:rsidR="00CB305C">
        <w:rPr>
          <w:rFonts w:ascii="MyriadPro-Regular" w:hAnsi="MyriadPro-Regular" w:cs="MyriadPro-Regular"/>
          <w:sz w:val="20"/>
          <w:szCs w:val="20"/>
        </w:rPr>
        <w:t xml:space="preserve">según tramo </w:t>
      </w:r>
      <w:r w:rsidR="00413E0A">
        <w:rPr>
          <w:rFonts w:ascii="MyriadPro-Regular" w:hAnsi="MyriadPro-Regular" w:cs="MyriadPro-Regular"/>
          <w:sz w:val="20"/>
          <w:szCs w:val="20"/>
        </w:rPr>
        <w:t xml:space="preserve">por cada asignación y </w:t>
      </w:r>
      <w:r w:rsidR="00CB305C">
        <w:rPr>
          <w:rFonts w:ascii="MyriadPro-Regular" w:hAnsi="MyriadPro-Regular" w:cs="MyriadPro-Regular"/>
          <w:sz w:val="20"/>
          <w:szCs w:val="20"/>
        </w:rPr>
        <w:t>Calcular</w:t>
      </w:r>
      <w:r w:rsidR="00413E0A">
        <w:rPr>
          <w:rFonts w:ascii="MyriadPro-Regular" w:hAnsi="MyriadPro-Regular" w:cs="MyriadPro-Regular"/>
          <w:sz w:val="20"/>
          <w:szCs w:val="20"/>
        </w:rPr>
        <w:t xml:space="preserve"> los Descuentos Previsionales</w:t>
      </w:r>
    </w:p>
    <w:p w:rsidR="00413E0A" w:rsidRDefault="00413E0A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CB305C" w:rsidRDefault="00CB305C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CB305C" w:rsidRDefault="009E1E3B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  <w:r>
        <w:rPr>
          <w:rFonts w:ascii="MyriadPro-Regular" w:hAnsi="MyriadPro-Regular" w:cs="MyriadPro-Regular"/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125730</wp:posOffset>
            </wp:positionV>
            <wp:extent cx="2747645" cy="1828800"/>
            <wp:effectExtent l="19050" t="0" r="0" b="0"/>
            <wp:wrapNone/>
            <wp:docPr id="9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05C" w:rsidRDefault="00CB305C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CB305C" w:rsidRDefault="00CB305C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CB305C" w:rsidRDefault="00CB305C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CB305C" w:rsidRDefault="00CB305C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9E1E3B" w:rsidRDefault="009E1E3B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9E1E3B" w:rsidRDefault="009E1E3B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9E1E3B" w:rsidRDefault="009E1E3B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9E1E3B" w:rsidRPr="009E1E3B" w:rsidRDefault="009E1E3B" w:rsidP="009E1E3B">
      <w:pPr>
        <w:pStyle w:val="Sinespaciad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9E1E3B">
        <w:rPr>
          <w:rFonts w:ascii="Calibri" w:eastAsia="Calibri" w:hAnsi="Calibri" w:cs="Times New Roman"/>
          <w:b/>
          <w:sz w:val="28"/>
          <w:szCs w:val="28"/>
        </w:rPr>
        <w:lastRenderedPageBreak/>
        <w:t>ACTIVIDAD Nº1</w:t>
      </w:r>
    </w:p>
    <w:p w:rsidR="009E1E3B" w:rsidRPr="009E1E3B" w:rsidRDefault="009E1E3B" w:rsidP="009E1E3B">
      <w:pPr>
        <w:pStyle w:val="Sinespaciad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9E1E3B">
        <w:rPr>
          <w:rFonts w:ascii="Calibri" w:eastAsia="Calibri" w:hAnsi="Calibri" w:cs="Times New Roman"/>
          <w:b/>
          <w:sz w:val="28"/>
          <w:szCs w:val="28"/>
        </w:rPr>
        <w:t>QUIZ</w:t>
      </w:r>
    </w:p>
    <w:p w:rsidR="009E1E3B" w:rsidRPr="009E1E3B" w:rsidRDefault="009E1E3B" w:rsidP="009E1E3B">
      <w:pPr>
        <w:pStyle w:val="Sinespaciad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9E1E3B">
        <w:rPr>
          <w:rFonts w:ascii="Calibri" w:eastAsia="Calibri" w:hAnsi="Calibri" w:cs="Times New Roman"/>
          <w:b/>
          <w:sz w:val="28"/>
          <w:szCs w:val="28"/>
        </w:rPr>
        <w:t>VERIFIQUEMOS QUE HEMOS APRENDIDO</w:t>
      </w:r>
    </w:p>
    <w:p w:rsidR="009E1E3B" w:rsidRPr="000A6E47" w:rsidRDefault="009E1E3B" w:rsidP="000A6E47">
      <w:pPr>
        <w:pStyle w:val="Sinespaciado"/>
        <w:jc w:val="center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INGRESOS QUE CONSTITUYE REMUNERACIONES</w:t>
      </w:r>
    </w:p>
    <w:tbl>
      <w:tblPr>
        <w:tblpPr w:leftFromText="141" w:rightFromText="141" w:vertAnchor="text" w:horzAnchor="margin" w:tblpY="45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6"/>
        <w:gridCol w:w="5670"/>
      </w:tblGrid>
      <w:tr w:rsidR="00457ED8" w:rsidRPr="00BC4483" w:rsidTr="00457ED8">
        <w:tc>
          <w:tcPr>
            <w:tcW w:w="4786" w:type="dxa"/>
          </w:tcPr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 w:rsidRPr="00BC4483">
              <w:rPr>
                <w:lang w:val="es-MX"/>
              </w:rPr>
              <w:t xml:space="preserve">1. </w:t>
            </w:r>
            <w:r w:rsidRPr="00BC4483">
              <w:rPr>
                <w:lang w:val="es-MX"/>
              </w:rPr>
              <w:t xml:space="preserve"> </w:t>
            </w:r>
            <w:r w:rsidRPr="00BC4483">
              <w:rPr>
                <w:lang w:val="es-MX"/>
              </w:rPr>
              <w:t>Es el artículo del código laboral que se refiere a los ingresos que constituye remuneraciones:</w:t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 w:rsidRPr="00BC4483">
              <w:rPr>
                <w:lang w:val="es-MX"/>
              </w:rPr>
              <w:t>a.- 41</w:t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 w:rsidRPr="00BC4483">
              <w:rPr>
                <w:lang w:val="es-MX"/>
              </w:rPr>
              <w:t>b.- 42</w:t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c.- 30</w:t>
            </w:r>
          </w:p>
          <w:p w:rsidR="00457ED8" w:rsidRPr="00457ED8" w:rsidRDefault="00457ED8" w:rsidP="00457ED8">
            <w:pPr>
              <w:pStyle w:val="Sinespaciado"/>
              <w:rPr>
                <w:lang w:val="es-ES_tradnl"/>
              </w:rPr>
            </w:pPr>
            <w:r w:rsidRPr="00BC4483">
              <w:rPr>
                <w:lang w:val="es-MX"/>
              </w:rPr>
              <w:t xml:space="preserve">d.- </w:t>
            </w:r>
            <w:r>
              <w:rPr>
                <w:lang w:val="es-MX"/>
              </w:rPr>
              <w:t>50</w:t>
            </w:r>
          </w:p>
        </w:tc>
        <w:tc>
          <w:tcPr>
            <w:tcW w:w="5670" w:type="dxa"/>
          </w:tcPr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 w:rsidRPr="00BC4483">
              <w:t xml:space="preserve">2. </w:t>
            </w:r>
            <w:r w:rsidRPr="00BC4483">
              <w:rPr>
                <w:lang w:val="es-MX"/>
              </w:rPr>
              <w:t>Cuando una empresa obtiene ganancias a los trabajadores le pagan:</w:t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 w:rsidRPr="00BC4483">
              <w:rPr>
                <w:lang w:val="es-MX"/>
              </w:rPr>
              <w:t>a.- Gratificación</w:t>
            </w:r>
            <w:r w:rsidRPr="00BC4483">
              <w:rPr>
                <w:lang w:val="es-MX"/>
              </w:rPr>
              <w:tab/>
            </w:r>
            <w:r w:rsidRPr="00BC4483">
              <w:rPr>
                <w:lang w:val="es-MX"/>
              </w:rPr>
              <w:tab/>
            </w:r>
            <w:r w:rsidRPr="00BC4483">
              <w:rPr>
                <w:lang w:val="es-MX"/>
              </w:rPr>
              <w:tab/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 w:rsidRPr="00BC4483">
              <w:rPr>
                <w:lang w:val="es-MX"/>
              </w:rPr>
              <w:t>b.- Comisión</w:t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 w:rsidRPr="00BC4483">
              <w:rPr>
                <w:lang w:val="es-MX"/>
              </w:rPr>
              <w:t>c.- Horas extraordinarias</w:t>
            </w:r>
            <w:r w:rsidRPr="00BC4483">
              <w:rPr>
                <w:lang w:val="es-MX"/>
              </w:rPr>
              <w:tab/>
            </w:r>
            <w:r w:rsidRPr="00BC4483">
              <w:rPr>
                <w:lang w:val="es-MX"/>
              </w:rPr>
              <w:tab/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 w:rsidRPr="00BC4483">
              <w:rPr>
                <w:lang w:val="es-MX"/>
              </w:rPr>
              <w:t>d.- Bono mensual</w:t>
            </w:r>
          </w:p>
        </w:tc>
      </w:tr>
      <w:tr w:rsidR="00457ED8" w:rsidRPr="00BC4483" w:rsidTr="00457ED8">
        <w:tc>
          <w:tcPr>
            <w:tcW w:w="4786" w:type="dxa"/>
          </w:tcPr>
          <w:p w:rsidR="00457ED8" w:rsidRDefault="00457ED8" w:rsidP="00457ED8">
            <w:pPr>
              <w:pStyle w:val="Sinespaciado"/>
              <w:rPr>
                <w:lang w:val="es-MX"/>
              </w:rPr>
            </w:pPr>
            <w:r w:rsidRPr="00BC4483">
              <w:rPr>
                <w:lang w:val="es-MX"/>
              </w:rPr>
              <w:t>3.</w:t>
            </w:r>
            <w:r>
              <w:rPr>
                <w:lang w:val="es-MX"/>
              </w:rPr>
              <w:t>-</w:t>
            </w:r>
            <w:r w:rsidRPr="00BC4483">
              <w:rPr>
                <w:lang w:val="es-MX"/>
              </w:rPr>
              <w:t xml:space="preserve"> </w:t>
            </w:r>
            <w:r>
              <w:rPr>
                <w:lang w:val="es-MX"/>
              </w:rPr>
              <w:t xml:space="preserve"> </w:t>
            </w:r>
            <w:r>
              <w:rPr>
                <w:lang w:val="es-MX"/>
              </w:rPr>
              <w:t>Cuando el trabajador realiza ventas y está estipulado en el contrato, recibe:</w:t>
            </w:r>
          </w:p>
          <w:p w:rsidR="00457ED8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a.- Comisión</w:t>
            </w:r>
          </w:p>
          <w:p w:rsidR="00457ED8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b.- Participación</w:t>
            </w:r>
          </w:p>
          <w:p w:rsidR="00457ED8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c.- Horas Extraordinarias</w:t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d.- Bono Mensual</w:t>
            </w:r>
          </w:p>
        </w:tc>
        <w:tc>
          <w:tcPr>
            <w:tcW w:w="5670" w:type="dxa"/>
          </w:tcPr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 w:rsidRPr="00BC4483">
              <w:rPr>
                <w:lang w:val="es-MX"/>
              </w:rPr>
              <w:t xml:space="preserve">4. </w:t>
            </w:r>
            <w:r w:rsidRPr="00BC4483">
              <w:rPr>
                <w:lang w:val="es-MX"/>
              </w:rPr>
              <w:t xml:space="preserve"> </w:t>
            </w:r>
            <w:r w:rsidRPr="00BC4483">
              <w:rPr>
                <w:lang w:val="es-MX"/>
              </w:rPr>
              <w:t>Dinero que constituye remuneración  y es pagado a un trabajador por su</w:t>
            </w:r>
            <w:r>
              <w:rPr>
                <w:lang w:val="es-MX"/>
              </w:rPr>
              <w:t xml:space="preserve"> buen desempeño laboral</w:t>
            </w:r>
            <w:r w:rsidRPr="00BC4483">
              <w:rPr>
                <w:lang w:val="es-MX"/>
              </w:rPr>
              <w:t>:</w:t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 w:rsidRPr="00BC4483">
              <w:rPr>
                <w:lang w:val="es-MX"/>
              </w:rPr>
              <w:t>a.- Viático</w:t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 w:rsidRPr="00BC4483">
              <w:rPr>
                <w:lang w:val="es-MX"/>
              </w:rPr>
              <w:t>b.- Comisión</w:t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 w:rsidRPr="00BC4483">
              <w:rPr>
                <w:lang w:val="es-MX"/>
              </w:rPr>
              <w:t>c.- Bono de Producción</w:t>
            </w:r>
          </w:p>
          <w:p w:rsidR="00457ED8" w:rsidRPr="00BC4483" w:rsidRDefault="00457ED8" w:rsidP="00457ED8">
            <w:pPr>
              <w:pStyle w:val="Sinespaciado"/>
              <w:rPr>
                <w:lang w:val="es-ES_tradnl"/>
              </w:rPr>
            </w:pPr>
            <w:r w:rsidRPr="00BC4483">
              <w:rPr>
                <w:lang w:val="es-MX"/>
              </w:rPr>
              <w:t>d.- Desgaste de Herramienta</w:t>
            </w:r>
          </w:p>
        </w:tc>
      </w:tr>
      <w:tr w:rsidR="00457ED8" w:rsidRPr="00BC4483" w:rsidTr="00457ED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ED8" w:rsidRPr="00BC4483" w:rsidRDefault="00457ED8" w:rsidP="00457ED8">
            <w:pPr>
              <w:pStyle w:val="Sinespaciado"/>
              <w:rPr>
                <w:lang w:val="es-ES_tradnl"/>
              </w:rPr>
            </w:pPr>
            <w:r w:rsidRPr="00BC4483">
              <w:rPr>
                <w:lang w:val="es-ES_tradnl"/>
              </w:rPr>
              <w:t xml:space="preserve">5. </w:t>
            </w:r>
            <w:r w:rsidRPr="00BC4483">
              <w:rPr>
                <w:lang w:val="es-ES_tradnl"/>
              </w:rPr>
              <w:t xml:space="preserve"> </w:t>
            </w:r>
            <w:r w:rsidRPr="00BC4483">
              <w:rPr>
                <w:lang w:val="es-ES_tradnl"/>
              </w:rPr>
              <w:t>Ingr</w:t>
            </w:r>
            <w:r>
              <w:rPr>
                <w:lang w:val="es-ES_tradnl"/>
              </w:rPr>
              <w:t>eso afecto a proporcionalidad cuando el trabajador falta</w:t>
            </w:r>
            <w:r w:rsidRPr="00BC4483">
              <w:rPr>
                <w:lang w:val="es-ES_tradnl"/>
              </w:rPr>
              <w:t>:</w:t>
            </w:r>
          </w:p>
          <w:p w:rsidR="00457ED8" w:rsidRPr="00BC4483" w:rsidRDefault="00457ED8" w:rsidP="00457ED8">
            <w:pPr>
              <w:pStyle w:val="Sinespaciado"/>
              <w:rPr>
                <w:lang w:val="es-ES_tradnl"/>
              </w:rPr>
            </w:pPr>
            <w:r w:rsidRPr="00BC4483">
              <w:rPr>
                <w:lang w:val="es-ES_tradnl"/>
              </w:rPr>
              <w:t>a.- Comisión</w:t>
            </w:r>
          </w:p>
          <w:p w:rsidR="00457ED8" w:rsidRPr="00BC4483" w:rsidRDefault="00457ED8" w:rsidP="00457ED8">
            <w:pPr>
              <w:pStyle w:val="Sinespaciado"/>
              <w:rPr>
                <w:lang w:val="es-ES_tradnl"/>
              </w:rPr>
            </w:pPr>
            <w:r w:rsidRPr="00BC4483">
              <w:rPr>
                <w:lang w:val="es-ES_tradnl"/>
              </w:rPr>
              <w:t>b.- Horas Extraordinarias</w:t>
            </w:r>
          </w:p>
          <w:p w:rsidR="00457ED8" w:rsidRPr="00BC4483" w:rsidRDefault="00457ED8" w:rsidP="00457ED8">
            <w:pPr>
              <w:pStyle w:val="Sinespaciado"/>
              <w:rPr>
                <w:lang w:val="es-ES_tradnl"/>
              </w:rPr>
            </w:pPr>
            <w:r w:rsidRPr="00BC4483">
              <w:rPr>
                <w:lang w:val="es-ES_tradnl"/>
              </w:rPr>
              <w:t>c.- Bono Mensual</w:t>
            </w:r>
          </w:p>
          <w:p w:rsidR="00457ED8" w:rsidRPr="00BC4483" w:rsidRDefault="00457ED8" w:rsidP="00457ED8">
            <w:pPr>
              <w:pStyle w:val="Sinespaciado"/>
              <w:rPr>
                <w:lang w:val="es-ES_tradnl"/>
              </w:rPr>
            </w:pPr>
            <w:r w:rsidRPr="00BC4483">
              <w:rPr>
                <w:lang w:val="es-ES_tradnl"/>
              </w:rPr>
              <w:t>d.- Participación</w:t>
            </w:r>
            <w:r w:rsidRPr="00BC4483">
              <w:rPr>
                <w:lang w:val="es-MX"/>
              </w:rPr>
              <w:t xml:space="preserve"> </w:t>
            </w:r>
            <w:r>
              <w:rPr>
                <w:lang w:val="es-MX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 w:rsidRPr="00BC4483">
              <w:rPr>
                <w:lang w:val="es-MX"/>
              </w:rPr>
              <w:t>6. Cuando una sucursal o sección obtiene ganancias a los trabajadores le pagan:</w:t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 w:rsidRPr="00BC4483">
              <w:rPr>
                <w:lang w:val="es-MX"/>
              </w:rPr>
              <w:t>a.- Gratificación</w:t>
            </w:r>
            <w:r w:rsidRPr="00BC4483">
              <w:rPr>
                <w:lang w:val="es-MX"/>
              </w:rPr>
              <w:tab/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 w:rsidRPr="00BC4483">
              <w:rPr>
                <w:lang w:val="es-MX"/>
              </w:rPr>
              <w:t>b.- Comisión</w:t>
            </w:r>
            <w:r w:rsidRPr="00BC4483">
              <w:rPr>
                <w:lang w:val="es-MX"/>
              </w:rPr>
              <w:tab/>
            </w:r>
            <w:r w:rsidRPr="00BC4483">
              <w:rPr>
                <w:lang w:val="es-MX"/>
              </w:rPr>
              <w:tab/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 w:rsidRPr="00BC4483">
              <w:rPr>
                <w:lang w:val="es-MX"/>
              </w:rPr>
              <w:t>c.- Participación</w:t>
            </w:r>
            <w:r w:rsidRPr="00BC4483">
              <w:rPr>
                <w:lang w:val="es-MX"/>
              </w:rPr>
              <w:tab/>
            </w:r>
            <w:r w:rsidRPr="00BC4483">
              <w:rPr>
                <w:lang w:val="es-MX"/>
              </w:rPr>
              <w:tab/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 w:rsidRPr="00BC4483">
              <w:rPr>
                <w:lang w:val="es-MX"/>
              </w:rPr>
              <w:t>d.- Bono mensual</w:t>
            </w:r>
          </w:p>
        </w:tc>
      </w:tr>
      <w:tr w:rsidR="00457ED8" w:rsidRPr="00BC4483" w:rsidTr="00457ED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ED8" w:rsidRDefault="00457ED8" w:rsidP="00457ED8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7.- El Sueldo Mínimo Legal actual en Chile es:</w:t>
            </w:r>
          </w:p>
          <w:p w:rsidR="00457ED8" w:rsidRDefault="00457ED8" w:rsidP="00457ED8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a.- $301.000</w:t>
            </w:r>
          </w:p>
          <w:p w:rsidR="00457ED8" w:rsidRDefault="00457ED8" w:rsidP="00457ED8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b.- $288.000</w:t>
            </w:r>
          </w:p>
          <w:p w:rsidR="00457ED8" w:rsidRDefault="00457ED8" w:rsidP="00457ED8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c.- $390.500</w:t>
            </w:r>
          </w:p>
          <w:p w:rsidR="00457ED8" w:rsidRPr="00BC4483" w:rsidRDefault="00457ED8" w:rsidP="00457ED8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d.- $320.500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ED8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 xml:space="preserve">8.- </w:t>
            </w:r>
            <w:r>
              <w:rPr>
                <w:lang w:val="es-MX"/>
              </w:rPr>
              <w:t xml:space="preserve"> </w:t>
            </w:r>
            <w:r>
              <w:rPr>
                <w:lang w:val="es-MX"/>
              </w:rPr>
              <w:t>El dinero pagado por Gratificación es cuando:</w:t>
            </w:r>
          </w:p>
          <w:p w:rsidR="00457ED8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a.- El trabajador es responsable</w:t>
            </w:r>
          </w:p>
          <w:p w:rsidR="00457ED8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b.- La empresa obtiene Ganancias</w:t>
            </w:r>
          </w:p>
          <w:p w:rsidR="00457ED8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c.- El Departamento o sección obtiene Utilidad</w:t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d.- Se efectúan Ventas</w:t>
            </w:r>
          </w:p>
        </w:tc>
      </w:tr>
      <w:tr w:rsidR="00457ED8" w:rsidRPr="00BC4483" w:rsidTr="00457ED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ED8" w:rsidRDefault="00457ED8" w:rsidP="00457ED8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9.- El tope anual de la gratificación es de un Sueldo Mínimo por:</w:t>
            </w:r>
          </w:p>
          <w:p w:rsidR="00457ED8" w:rsidRDefault="00457ED8" w:rsidP="00457ED8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a.- 4,75</w:t>
            </w:r>
          </w:p>
          <w:p w:rsidR="00457ED8" w:rsidRDefault="00457ED8" w:rsidP="00457ED8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b.- 12</w:t>
            </w:r>
          </w:p>
          <w:p w:rsidR="00457ED8" w:rsidRDefault="00457ED8" w:rsidP="00457ED8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c.- 25%</w:t>
            </w:r>
          </w:p>
          <w:p w:rsidR="00457ED8" w:rsidRPr="00BC4483" w:rsidRDefault="00457ED8" w:rsidP="00457ED8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d.- 0,0077777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ED8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 xml:space="preserve">10.- </w:t>
            </w:r>
            <w:r>
              <w:rPr>
                <w:lang w:val="es-MX"/>
              </w:rPr>
              <w:t xml:space="preserve"> </w:t>
            </w:r>
            <w:r>
              <w:rPr>
                <w:lang w:val="es-MX"/>
              </w:rPr>
              <w:t>Se utiliza el factor 0,0077777, en las Hrs extraordinarias si las horas ordinarias semanales son de:</w:t>
            </w:r>
          </w:p>
          <w:p w:rsidR="00457ED8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a.- 30</w:t>
            </w:r>
          </w:p>
          <w:p w:rsidR="00457ED8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b.- 35</w:t>
            </w:r>
          </w:p>
          <w:p w:rsidR="00457ED8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c.- 45</w:t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 xml:space="preserve">d.- Ninguna de las anteriores  </w:t>
            </w:r>
          </w:p>
        </w:tc>
      </w:tr>
      <w:tr w:rsidR="00457ED8" w:rsidRPr="00BC4483" w:rsidTr="00457ED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ED8" w:rsidRDefault="00457ED8" w:rsidP="00457ED8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11.- El Sueldo Base p</w:t>
            </w:r>
            <w:r>
              <w:rPr>
                <w:lang w:val="es-ES_tradnl"/>
              </w:rPr>
              <w:t>or 45 horas a la semana es</w:t>
            </w:r>
            <w:r>
              <w:rPr>
                <w:lang w:val="es-ES_tradnl"/>
              </w:rPr>
              <w:t>:</w:t>
            </w:r>
          </w:p>
          <w:p w:rsidR="00457ED8" w:rsidRDefault="00457ED8" w:rsidP="00457ED8">
            <w:pPr>
              <w:pStyle w:val="Sinespaciado"/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lang w:val="es-ES_tradnl"/>
              </w:rPr>
              <w:t xml:space="preserve">a.- </w:t>
            </w:r>
            <w:r>
              <w:rPr>
                <w:rFonts w:ascii="MyriadPro-Regular" w:hAnsi="MyriadPro-Regular" w:cs="MyriadPro-Regular"/>
                <w:sz w:val="20"/>
                <w:szCs w:val="20"/>
              </w:rPr>
              <w:t>Un</w:t>
            </w:r>
            <w:r w:rsidRPr="00211F3E">
              <w:rPr>
                <w:rFonts w:ascii="MyriadPro-Regular" w:hAnsi="MyriadPro-Regular" w:cs="MyriadPro-Regular"/>
                <w:sz w:val="20"/>
                <w:szCs w:val="20"/>
              </w:rPr>
              <w:t xml:space="preserve"> estipendi</w:t>
            </w:r>
            <w:r>
              <w:rPr>
                <w:rFonts w:ascii="MyriadPro-Regular" w:hAnsi="MyriadPro-Regular" w:cs="MyriadPro-Regular"/>
                <w:sz w:val="20"/>
                <w:szCs w:val="20"/>
              </w:rPr>
              <w:t>o obligatorio y fijo, en dinero</w:t>
            </w:r>
            <w:r w:rsidRPr="00211F3E">
              <w:rPr>
                <w:rFonts w:ascii="MyriadPro-Regular" w:hAnsi="MyriadPro-Regular" w:cs="MyriadPro-Regular"/>
                <w:sz w:val="20"/>
                <w:szCs w:val="20"/>
              </w:rPr>
              <w:t xml:space="preserve"> </w:t>
            </w:r>
          </w:p>
          <w:p w:rsidR="00457ED8" w:rsidRDefault="00457ED8" w:rsidP="00457ED8">
            <w:pPr>
              <w:pStyle w:val="Sinespaciado"/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b.- Pagado por períodos iguales</w:t>
            </w:r>
            <w:r w:rsidRPr="00211F3E">
              <w:rPr>
                <w:rFonts w:ascii="MyriadPro-Regular" w:hAnsi="MyriadPro-Regular" w:cs="MyriadPro-Regular"/>
                <w:sz w:val="20"/>
                <w:szCs w:val="20"/>
              </w:rPr>
              <w:t xml:space="preserve"> </w:t>
            </w:r>
            <w:r>
              <w:rPr>
                <w:rFonts w:ascii="MyriadPro-Regular" w:hAnsi="MyriadPro-Regular" w:cs="MyriadPro-Regular"/>
                <w:sz w:val="20"/>
                <w:szCs w:val="20"/>
              </w:rPr>
              <w:t>según c</w:t>
            </w:r>
            <w:r w:rsidRPr="00211F3E">
              <w:rPr>
                <w:rFonts w:ascii="MyriadPro-Regular" w:hAnsi="MyriadPro-Regular" w:cs="MyriadPro-Regular"/>
                <w:sz w:val="20"/>
                <w:szCs w:val="20"/>
              </w:rPr>
              <w:t>ontrato</w:t>
            </w:r>
          </w:p>
          <w:p w:rsidR="00457ED8" w:rsidRDefault="00457ED8" w:rsidP="00457ED8">
            <w:pPr>
              <w:pStyle w:val="Sinespaciado"/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c.- Igual o superior al Sueldo Mínimo Legal</w:t>
            </w:r>
          </w:p>
          <w:p w:rsidR="00457ED8" w:rsidRPr="009369F4" w:rsidRDefault="00457ED8" w:rsidP="00457ED8">
            <w:pPr>
              <w:pStyle w:val="Sinespaciado"/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d.- Todas son correctas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ED8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 xml:space="preserve">12.- </w:t>
            </w:r>
            <w:r>
              <w:rPr>
                <w:lang w:val="es-MX"/>
              </w:rPr>
              <w:t xml:space="preserve"> </w:t>
            </w:r>
            <w:r>
              <w:rPr>
                <w:lang w:val="es-MX"/>
              </w:rPr>
              <w:t>Las Horas extraordinarias se calculan del</w:t>
            </w:r>
          </w:p>
          <w:p w:rsidR="00457ED8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a.- Sueldo Base según contrato</w:t>
            </w:r>
          </w:p>
          <w:p w:rsidR="00457ED8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b.- Total Imponible</w:t>
            </w:r>
          </w:p>
          <w:p w:rsidR="00457ED8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c.- Sueldo base menos los descuento de Inasistencias</w:t>
            </w:r>
          </w:p>
          <w:p w:rsidR="00457ED8" w:rsidRPr="00BC4483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d.- Total Haber</w:t>
            </w:r>
            <w:r>
              <w:rPr>
                <w:lang w:val="es-MX"/>
              </w:rPr>
              <w:t xml:space="preserve">  </w:t>
            </w:r>
          </w:p>
        </w:tc>
      </w:tr>
      <w:tr w:rsidR="00457ED8" w:rsidRPr="00BC4483" w:rsidTr="00457ED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ED8" w:rsidRDefault="00457ED8" w:rsidP="00457ED8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13.- Es un ejemplo de Bono Mensual</w:t>
            </w:r>
          </w:p>
          <w:p w:rsidR="00457ED8" w:rsidRDefault="00457ED8" w:rsidP="00457ED8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a.- Responsabilidad</w:t>
            </w:r>
          </w:p>
          <w:p w:rsidR="00457ED8" w:rsidRDefault="00457ED8" w:rsidP="00457ED8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b.- Viático</w:t>
            </w:r>
          </w:p>
          <w:p w:rsidR="00457ED8" w:rsidRDefault="00457ED8" w:rsidP="00457ED8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c.- Desgaste de Herramientas</w:t>
            </w:r>
          </w:p>
          <w:p w:rsidR="00457ED8" w:rsidRDefault="00457ED8" w:rsidP="00457ED8">
            <w:pPr>
              <w:pStyle w:val="Sinespaciado"/>
              <w:rPr>
                <w:lang w:val="es-ES_tradnl"/>
              </w:rPr>
            </w:pPr>
            <w:r>
              <w:rPr>
                <w:lang w:val="es-ES_tradnl"/>
              </w:rPr>
              <w:t>d.- Pérdida de Caja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ED8" w:rsidRDefault="00457ED8" w:rsidP="00457ED8">
            <w:pPr>
              <w:pStyle w:val="Sinespaciado"/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lang w:val="es-MX"/>
              </w:rPr>
              <w:t xml:space="preserve">14.- </w:t>
            </w:r>
            <w:r>
              <w:rPr>
                <w:rFonts w:ascii="MyriadPro-Regular" w:hAnsi="MyriadPro-Regular" w:cs="MyriadPro-Regular"/>
                <w:sz w:val="20"/>
                <w:szCs w:val="20"/>
              </w:rPr>
              <w:t xml:space="preserve"> Cantidad importante, que nos permite calcular los Descuentos Previsionales, es el Total:</w:t>
            </w:r>
          </w:p>
          <w:p w:rsidR="00457ED8" w:rsidRDefault="00457ED8" w:rsidP="00457ED8">
            <w:pPr>
              <w:pStyle w:val="Sinespaciado"/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a.- Sueldo Base</w:t>
            </w:r>
          </w:p>
          <w:p w:rsidR="00457ED8" w:rsidRDefault="00457ED8" w:rsidP="00457ED8">
            <w:pPr>
              <w:pStyle w:val="Sinespaciado"/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b.- Remuneración Imponible</w:t>
            </w:r>
          </w:p>
          <w:p w:rsidR="00457ED8" w:rsidRDefault="00457ED8" w:rsidP="00457ED8">
            <w:pPr>
              <w:pStyle w:val="Sinespaciado"/>
              <w:rPr>
                <w:rFonts w:ascii="MyriadPro-Regular" w:hAnsi="MyriadPro-Regular" w:cs="MyriadPro-Regular"/>
                <w:sz w:val="20"/>
                <w:szCs w:val="20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c.- Haber</w:t>
            </w:r>
          </w:p>
          <w:p w:rsidR="00457ED8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rFonts w:ascii="MyriadPro-Regular" w:hAnsi="MyriadPro-Regular" w:cs="MyriadPro-Regular"/>
                <w:sz w:val="20"/>
                <w:szCs w:val="20"/>
              </w:rPr>
              <w:t>d.- Bonos Mensuales</w:t>
            </w:r>
          </w:p>
        </w:tc>
      </w:tr>
      <w:tr w:rsidR="00457ED8" w:rsidRPr="00BC4483" w:rsidTr="00457ED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ES_tradnl"/>
              </w:rPr>
              <w:t xml:space="preserve">15.- </w:t>
            </w:r>
            <w:r w:rsidRPr="00A71E43">
              <w:rPr>
                <w:lang w:val="es-MX"/>
              </w:rPr>
              <w:t xml:space="preserve"> Dinero que constituye remuneración  y es pagado a un trabajador por su buen desempeño laboral se llama:</w:t>
            </w:r>
          </w:p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>a.- Viático</w:t>
            </w:r>
          </w:p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>b.- Comisión</w:t>
            </w:r>
          </w:p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>c.- Bono de Producción</w:t>
            </w:r>
          </w:p>
          <w:p w:rsidR="00457ED8" w:rsidRDefault="00457ED8" w:rsidP="00457ED8">
            <w:pPr>
              <w:pStyle w:val="Sinespaciado"/>
              <w:rPr>
                <w:lang w:val="es-ES_tradnl"/>
              </w:rPr>
            </w:pPr>
            <w:r w:rsidRPr="00A71E43">
              <w:rPr>
                <w:lang w:val="es-MX"/>
              </w:rPr>
              <w:t>d.- Desgaste de Herramienta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t>15</w:t>
            </w:r>
            <w:r w:rsidRPr="00A71E43">
              <w:rPr>
                <w:lang w:val="es-MX"/>
              </w:rPr>
              <w:t>. Son ingresos que constituye remuneración por Ley</w:t>
            </w:r>
            <w:proofErr w:type="gramStart"/>
            <w:r w:rsidRPr="00A71E43">
              <w:rPr>
                <w:lang w:val="es-MX"/>
              </w:rPr>
              <w:t>:.</w:t>
            </w:r>
            <w:proofErr w:type="gramEnd"/>
          </w:p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>I.- Sueldo Base- Bono mensual - Horas extras</w:t>
            </w:r>
          </w:p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>II.- Viático- Desgaste Herramienta- Pérdida Caja</w:t>
            </w:r>
          </w:p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>III.- Comisión – Participación – Gratificación</w:t>
            </w:r>
          </w:p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>IV.- Colación – Movilización – Cargas Familiares</w:t>
            </w:r>
          </w:p>
          <w:p w:rsidR="00457ED8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>a.- Solo I.-</w:t>
            </w:r>
            <w:r w:rsidRPr="00A71E43">
              <w:rPr>
                <w:lang w:val="es-MX"/>
              </w:rPr>
              <w:tab/>
            </w:r>
            <w:r w:rsidRPr="00A71E43">
              <w:rPr>
                <w:lang w:val="es-MX"/>
              </w:rPr>
              <w:tab/>
              <w:t xml:space="preserve">  </w:t>
            </w:r>
          </w:p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>b.- I y IV</w:t>
            </w:r>
            <w:r w:rsidRPr="00A71E43">
              <w:rPr>
                <w:lang w:val="es-MX"/>
              </w:rPr>
              <w:tab/>
            </w:r>
            <w:r w:rsidRPr="00A71E43">
              <w:rPr>
                <w:lang w:val="es-MX"/>
              </w:rPr>
              <w:tab/>
            </w:r>
          </w:p>
          <w:p w:rsidR="00457ED8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>c.- I y III</w:t>
            </w:r>
            <w:r w:rsidRPr="00A71E43">
              <w:rPr>
                <w:lang w:val="es-MX"/>
              </w:rPr>
              <w:tab/>
            </w:r>
            <w:r w:rsidRPr="00A71E43">
              <w:rPr>
                <w:lang w:val="es-MX"/>
              </w:rPr>
              <w:tab/>
              <w:t xml:space="preserve">  </w:t>
            </w:r>
          </w:p>
          <w:p w:rsidR="00457ED8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>d.- II y III</w:t>
            </w:r>
          </w:p>
        </w:tc>
      </w:tr>
      <w:tr w:rsidR="00457ED8" w:rsidRPr="00BC4483" w:rsidTr="00457ED8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ED8" w:rsidRPr="00457ED8" w:rsidRDefault="00457ED8" w:rsidP="00457ED8">
            <w:pPr>
              <w:pStyle w:val="Sinespaciado"/>
            </w:pPr>
            <w:r w:rsidRPr="00457ED8">
              <w:t>19. Identifica que frase es correcta:</w:t>
            </w:r>
          </w:p>
          <w:p w:rsidR="00457ED8" w:rsidRPr="00457ED8" w:rsidRDefault="00457ED8" w:rsidP="00457ED8">
            <w:pPr>
              <w:pStyle w:val="Sinespaciado"/>
            </w:pPr>
            <w:r w:rsidRPr="00457ED8">
              <w:lastRenderedPageBreak/>
              <w:t>a.- El trabajador recibe comisión cuando la  empresa obtiene utilidad</w:t>
            </w:r>
          </w:p>
          <w:p w:rsidR="00457ED8" w:rsidRPr="00457ED8" w:rsidRDefault="00457ED8" w:rsidP="00457ED8">
            <w:pPr>
              <w:pStyle w:val="Sinespaciado"/>
            </w:pPr>
            <w:r w:rsidRPr="00457ED8">
              <w:t>b.- Gratificación se obtiene cuando el trabajador ha participado en una venta</w:t>
            </w:r>
          </w:p>
          <w:p w:rsidR="00457ED8" w:rsidRPr="00457ED8" w:rsidRDefault="00457ED8" w:rsidP="00457ED8">
            <w:pPr>
              <w:pStyle w:val="Sinespaciado"/>
            </w:pPr>
            <w:r w:rsidRPr="00457ED8">
              <w:t>c.- Participación pagada a los trabajadores es  cuando su sección tiene ganancias</w:t>
            </w:r>
          </w:p>
          <w:p w:rsidR="00457ED8" w:rsidRPr="00457ED8" w:rsidRDefault="00457ED8" w:rsidP="00457ED8">
            <w:pPr>
              <w:pStyle w:val="Sinespaciado"/>
            </w:pPr>
            <w:r w:rsidRPr="00457ED8">
              <w:t xml:space="preserve">d.- Las Horas Extraordinarias son canceladas con  </w:t>
            </w:r>
          </w:p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 w:rsidRPr="00457ED8">
              <w:t xml:space="preserve">     un recargo del 40% según Ley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>
              <w:rPr>
                <w:lang w:val="es-MX"/>
              </w:rPr>
              <w:lastRenderedPageBreak/>
              <w:t>20</w:t>
            </w:r>
            <w:r w:rsidRPr="00A71E43">
              <w:rPr>
                <w:lang w:val="es-MX"/>
              </w:rPr>
              <w:t>.- Identifica que frase es incorrecta:</w:t>
            </w:r>
          </w:p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lastRenderedPageBreak/>
              <w:t xml:space="preserve">a.- El sueldo mínimo vigente en el mes de Abril del        </w:t>
            </w:r>
          </w:p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 xml:space="preserve">     20</w:t>
            </w:r>
            <w:r>
              <w:rPr>
                <w:lang w:val="es-MX"/>
              </w:rPr>
              <w:t>20</w:t>
            </w:r>
            <w:r w:rsidRPr="00A71E43">
              <w:rPr>
                <w:lang w:val="es-MX"/>
              </w:rPr>
              <w:t xml:space="preserve"> </w:t>
            </w:r>
            <w:r>
              <w:rPr>
                <w:lang w:val="es-MX"/>
              </w:rPr>
              <w:t xml:space="preserve">es </w:t>
            </w:r>
            <w:r>
              <w:rPr>
                <w:lang w:val="es-MX"/>
              </w:rPr>
              <w:t>de $320.500</w:t>
            </w:r>
          </w:p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 xml:space="preserve">b.- Las comisiones pagada a un trabajador deben ser </w:t>
            </w:r>
          </w:p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 xml:space="preserve">     calculadas según las ventas netas</w:t>
            </w:r>
          </w:p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 xml:space="preserve">c.- Las Horas extraordinaria no pueden ser pagada  </w:t>
            </w:r>
          </w:p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 xml:space="preserve">     por </w:t>
            </w:r>
            <w:r>
              <w:rPr>
                <w:lang w:val="es-MX"/>
              </w:rPr>
              <w:t xml:space="preserve"> má</w:t>
            </w:r>
            <w:r w:rsidRPr="00A71E43">
              <w:rPr>
                <w:lang w:val="es-MX"/>
              </w:rPr>
              <w:t>s de tres meses</w:t>
            </w:r>
          </w:p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 xml:space="preserve">d.- Si una sucursal obtiene utilidad a sus trabajadores </w:t>
            </w:r>
          </w:p>
          <w:p w:rsidR="00457ED8" w:rsidRPr="00A71E43" w:rsidRDefault="00457ED8" w:rsidP="00457ED8">
            <w:pPr>
              <w:pStyle w:val="Sinespaciado"/>
              <w:rPr>
                <w:lang w:val="es-MX"/>
              </w:rPr>
            </w:pPr>
            <w:r w:rsidRPr="00A71E43">
              <w:rPr>
                <w:lang w:val="es-MX"/>
              </w:rPr>
              <w:t xml:space="preserve">      le  pagan gratificación</w:t>
            </w:r>
          </w:p>
        </w:tc>
      </w:tr>
    </w:tbl>
    <w:p w:rsidR="008B1996" w:rsidRDefault="008B1996" w:rsidP="000A6E47">
      <w:pPr>
        <w:pStyle w:val="Sinespaciado"/>
        <w:rPr>
          <w:rFonts w:ascii="MyriadPro-Regular" w:hAnsi="MyriadPro-Regular" w:cs="MyriadPro-Regular"/>
          <w:b/>
          <w:sz w:val="20"/>
          <w:szCs w:val="20"/>
        </w:rPr>
      </w:pPr>
    </w:p>
    <w:p w:rsidR="008B1996" w:rsidRDefault="008B1996" w:rsidP="00413E0A">
      <w:pPr>
        <w:pStyle w:val="Prrafodelista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0"/>
          <w:szCs w:val="20"/>
        </w:rPr>
      </w:pPr>
    </w:p>
    <w:p w:rsidR="00B34B0E" w:rsidRPr="00B34B0E" w:rsidRDefault="00B34B0E" w:rsidP="00B34B0E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sectPr w:rsidR="00B34B0E" w:rsidRPr="00B34B0E" w:rsidSect="00B56355">
      <w:headerReference w:type="default" r:id="rId40"/>
      <w:footerReference w:type="default" r:id="rId41"/>
      <w:pgSz w:w="11906" w:h="16838"/>
      <w:pgMar w:top="993" w:right="1701" w:bottom="851" w:left="1134" w:header="708" w:footer="14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B21" w:rsidRDefault="00891B21" w:rsidP="00E8112B">
      <w:pPr>
        <w:spacing w:after="0" w:line="240" w:lineRule="auto"/>
      </w:pPr>
      <w:r>
        <w:separator/>
      </w:r>
    </w:p>
  </w:endnote>
  <w:endnote w:type="continuationSeparator" w:id="0">
    <w:p w:rsidR="00891B21" w:rsidRDefault="00891B21" w:rsidP="00E81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Con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E47" w:rsidRDefault="000A6E47">
    <w:pPr>
      <w:pStyle w:val="Piedepgina"/>
    </w:pPr>
    <w:r>
      <w:t>Área Comercial: Administración RRHH</w:t>
    </w:r>
  </w:p>
  <w:p w:rsidR="000A6E47" w:rsidRDefault="000A6E4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B21" w:rsidRDefault="00891B21" w:rsidP="00E8112B">
      <w:pPr>
        <w:spacing w:after="0" w:line="240" w:lineRule="auto"/>
      </w:pPr>
      <w:r>
        <w:separator/>
      </w:r>
    </w:p>
  </w:footnote>
  <w:footnote w:type="continuationSeparator" w:id="0">
    <w:p w:rsidR="00891B21" w:rsidRDefault="00891B21" w:rsidP="00E81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909080"/>
      <w:docPartObj>
        <w:docPartGallery w:val="Page Numbers (Top of Page)"/>
        <w:docPartUnique/>
      </w:docPartObj>
    </w:sdtPr>
    <w:sdtContent>
      <w:p w:rsidR="000A6E47" w:rsidRDefault="000A6E47" w:rsidP="00E8112B">
        <w:pPr>
          <w:pStyle w:val="Encabezado"/>
          <w:jc w:val="right"/>
        </w:pPr>
        <w:r>
          <w:rPr>
            <w:noProof/>
            <w:lang w:eastAsia="es-ES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2407920</wp:posOffset>
              </wp:positionH>
              <wp:positionV relativeFrom="paragraph">
                <wp:posOffset>-187325</wp:posOffset>
              </wp:positionV>
              <wp:extent cx="1427480" cy="285750"/>
              <wp:effectExtent l="19050" t="0" r="1270" b="0"/>
              <wp:wrapSquare wrapText="bothSides"/>
              <wp:docPr id="7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b="2553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7480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fldSimple w:instr=" PAGE   \* MERGEFORMAT ">
          <w:r w:rsidR="00457ED8">
            <w:rPr>
              <w:noProof/>
            </w:rPr>
            <w:t>6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F0B69"/>
    <w:multiLevelType w:val="multilevel"/>
    <w:tmpl w:val="ED020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7B5335"/>
    <w:multiLevelType w:val="hybridMultilevel"/>
    <w:tmpl w:val="01AEF1A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C87D15"/>
    <w:multiLevelType w:val="hybridMultilevel"/>
    <w:tmpl w:val="651EA5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3D2D89"/>
    <w:multiLevelType w:val="hybridMultilevel"/>
    <w:tmpl w:val="243ECC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DC09B2"/>
    <w:multiLevelType w:val="hybridMultilevel"/>
    <w:tmpl w:val="5510B8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4F3A9B"/>
    <w:rsid w:val="00001AFF"/>
    <w:rsid w:val="00006E5A"/>
    <w:rsid w:val="00020ADD"/>
    <w:rsid w:val="00036402"/>
    <w:rsid w:val="000623A2"/>
    <w:rsid w:val="00094492"/>
    <w:rsid w:val="000A6E47"/>
    <w:rsid w:val="000A7C5A"/>
    <w:rsid w:val="000C614F"/>
    <w:rsid w:val="000C6855"/>
    <w:rsid w:val="00111D95"/>
    <w:rsid w:val="001444D2"/>
    <w:rsid w:val="001723E4"/>
    <w:rsid w:val="00186AD6"/>
    <w:rsid w:val="0019272C"/>
    <w:rsid w:val="001D2AD2"/>
    <w:rsid w:val="00211F3E"/>
    <w:rsid w:val="00247008"/>
    <w:rsid w:val="00263869"/>
    <w:rsid w:val="002813D6"/>
    <w:rsid w:val="00303A3D"/>
    <w:rsid w:val="0032014D"/>
    <w:rsid w:val="00327165"/>
    <w:rsid w:val="00332458"/>
    <w:rsid w:val="003327CB"/>
    <w:rsid w:val="00343CCB"/>
    <w:rsid w:val="003B492A"/>
    <w:rsid w:val="00413E0A"/>
    <w:rsid w:val="00415467"/>
    <w:rsid w:val="00457ED8"/>
    <w:rsid w:val="004B71D2"/>
    <w:rsid w:val="004F3A9B"/>
    <w:rsid w:val="00536645"/>
    <w:rsid w:val="00545D2C"/>
    <w:rsid w:val="00562E84"/>
    <w:rsid w:val="00615A2A"/>
    <w:rsid w:val="006E289B"/>
    <w:rsid w:val="007021E4"/>
    <w:rsid w:val="00713BE8"/>
    <w:rsid w:val="007434AF"/>
    <w:rsid w:val="007A1CEA"/>
    <w:rsid w:val="007E0489"/>
    <w:rsid w:val="00860550"/>
    <w:rsid w:val="0088350B"/>
    <w:rsid w:val="00891B21"/>
    <w:rsid w:val="00894A51"/>
    <w:rsid w:val="008A7999"/>
    <w:rsid w:val="008B16EB"/>
    <w:rsid w:val="008B1996"/>
    <w:rsid w:val="008B68D2"/>
    <w:rsid w:val="008D7BAC"/>
    <w:rsid w:val="009369F4"/>
    <w:rsid w:val="009A42E6"/>
    <w:rsid w:val="009B2E3D"/>
    <w:rsid w:val="009E1E3B"/>
    <w:rsid w:val="00A52472"/>
    <w:rsid w:val="00A66D4A"/>
    <w:rsid w:val="00B000BC"/>
    <w:rsid w:val="00B32C06"/>
    <w:rsid w:val="00B34AB3"/>
    <w:rsid w:val="00B34B0E"/>
    <w:rsid w:val="00B50832"/>
    <w:rsid w:val="00B56355"/>
    <w:rsid w:val="00BA1AD3"/>
    <w:rsid w:val="00BA1B43"/>
    <w:rsid w:val="00BB041B"/>
    <w:rsid w:val="00BD0BAE"/>
    <w:rsid w:val="00BE0A94"/>
    <w:rsid w:val="00C04D2D"/>
    <w:rsid w:val="00C3729C"/>
    <w:rsid w:val="00C72A51"/>
    <w:rsid w:val="00CB305C"/>
    <w:rsid w:val="00D021FF"/>
    <w:rsid w:val="00D230B2"/>
    <w:rsid w:val="00DB0EAC"/>
    <w:rsid w:val="00DC3741"/>
    <w:rsid w:val="00E046F2"/>
    <w:rsid w:val="00E274B6"/>
    <w:rsid w:val="00E41D02"/>
    <w:rsid w:val="00E67BEF"/>
    <w:rsid w:val="00E8112B"/>
    <w:rsid w:val="00EB07CA"/>
    <w:rsid w:val="00F04A67"/>
    <w:rsid w:val="00F32AFC"/>
    <w:rsid w:val="00F56B6A"/>
    <w:rsid w:val="00F62D3E"/>
    <w:rsid w:val="00F75D24"/>
    <w:rsid w:val="00F87846"/>
    <w:rsid w:val="00F92D04"/>
    <w:rsid w:val="00FA0735"/>
    <w:rsid w:val="00FD4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23" type="connector" idref="#_x0000_s1069"/>
        <o:r id="V:Rule24" type="connector" idref="#_x0000_s1039"/>
        <o:r id="V:Rule25" type="connector" idref="#_x0000_s1085"/>
        <o:r id="V:Rule26" type="connector" idref="#_x0000_s1077"/>
        <o:r id="V:Rule27" type="connector" idref="#_x0000_s1055"/>
        <o:r id="V:Rule28" type="connector" idref="#_x0000_s1070"/>
        <o:r id="V:Rule29" type="connector" idref="#_x0000_s1033"/>
        <o:r id="V:Rule30" type="connector" idref="#_x0000_s1075"/>
        <o:r id="V:Rule31" type="connector" idref="#_x0000_s1030"/>
        <o:r id="V:Rule32" type="connector" idref="#_x0000_s1082"/>
        <o:r id="V:Rule33" type="connector" idref="#_x0000_s1068"/>
        <o:r id="V:Rule34" type="connector" idref="#_x0000_s1080"/>
        <o:r id="V:Rule35" type="connector" idref="#_x0000_s1078"/>
        <o:r id="V:Rule36" type="connector" idref="#_x0000_s1079"/>
        <o:r id="V:Rule37" type="connector" idref="#_x0000_s1054"/>
        <o:r id="V:Rule38" type="connector" idref="#_x0000_s1036"/>
        <o:r id="V:Rule39" type="connector" idref="#_x0000_s1076"/>
        <o:r id="V:Rule40" type="connector" idref="#_x0000_s1034"/>
        <o:r id="V:Rule41" type="connector" idref="#_x0000_s1083"/>
        <o:r id="V:Rule42" type="connector" idref="#_x0000_s1071"/>
        <o:r id="V:Rule43" type="connector" idref="#_x0000_s1038"/>
        <o:r id="V:Rule4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8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F3A9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F3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A9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6055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A799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62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562E84"/>
    <w:rPr>
      <w:b/>
      <w:bCs/>
    </w:rPr>
  </w:style>
  <w:style w:type="character" w:customStyle="1" w:styleId="link-external">
    <w:name w:val="link-external"/>
    <w:basedOn w:val="Fuentedeprrafopredeter"/>
    <w:rsid w:val="000C6855"/>
  </w:style>
  <w:style w:type="paragraph" w:styleId="Encabezado">
    <w:name w:val="header"/>
    <w:basedOn w:val="Normal"/>
    <w:link w:val="EncabezadoCar"/>
    <w:uiPriority w:val="99"/>
    <w:unhideWhenUsed/>
    <w:rsid w:val="00E811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12B"/>
  </w:style>
  <w:style w:type="paragraph" w:styleId="Piedepgina">
    <w:name w:val="footer"/>
    <w:basedOn w:val="Normal"/>
    <w:link w:val="PiedepginaCar"/>
    <w:uiPriority w:val="99"/>
    <w:unhideWhenUsed/>
    <w:rsid w:val="00E811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1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1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941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CONTABILIDAD</dc:creator>
  <cp:lastModifiedBy>CONTABILIDAD</cp:lastModifiedBy>
  <cp:revision>7</cp:revision>
  <cp:lastPrinted>2020-06-09T14:39:00Z</cp:lastPrinted>
  <dcterms:created xsi:type="dcterms:W3CDTF">2020-06-22T04:03:00Z</dcterms:created>
  <dcterms:modified xsi:type="dcterms:W3CDTF">2020-06-22T06:52:00Z</dcterms:modified>
</cp:coreProperties>
</file>