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AFF" w:rsidRDefault="00001AFF" w:rsidP="00E8112B">
      <w:pPr>
        <w:pStyle w:val="Sinespaciado"/>
        <w:jc w:val="center"/>
        <w:rPr>
          <w:b/>
          <w:sz w:val="28"/>
          <w:szCs w:val="28"/>
          <w:lang w:eastAsia="es-ES"/>
        </w:rPr>
      </w:pPr>
    </w:p>
    <w:p w:rsidR="00E8112B" w:rsidRPr="00E8112B" w:rsidRDefault="006D5D1F" w:rsidP="00E8112B">
      <w:pPr>
        <w:pStyle w:val="Sinespaciado"/>
        <w:jc w:val="center"/>
        <w:rPr>
          <w:b/>
          <w:sz w:val="28"/>
          <w:szCs w:val="28"/>
          <w:lang w:eastAsia="es-ES"/>
        </w:rPr>
      </w:pPr>
      <w:r>
        <w:rPr>
          <w:b/>
          <w:sz w:val="28"/>
          <w:szCs w:val="28"/>
          <w:lang w:eastAsia="es-ES"/>
        </w:rPr>
        <w:t>GUÍA Nº</w:t>
      </w:r>
      <w:r w:rsidR="007357CE">
        <w:rPr>
          <w:b/>
          <w:sz w:val="28"/>
          <w:szCs w:val="28"/>
          <w:lang w:eastAsia="es-ES"/>
        </w:rPr>
        <w:t>4</w:t>
      </w:r>
    </w:p>
    <w:p w:rsidR="00D53920" w:rsidRPr="00D53920" w:rsidRDefault="00D53920" w:rsidP="00D53920">
      <w:pPr>
        <w:pStyle w:val="Sinespaciado"/>
        <w:jc w:val="center"/>
        <w:rPr>
          <w:b/>
          <w:sz w:val="28"/>
          <w:szCs w:val="28"/>
        </w:rPr>
      </w:pPr>
      <w:r w:rsidRPr="00D53920">
        <w:rPr>
          <w:b/>
          <w:sz w:val="28"/>
          <w:szCs w:val="28"/>
        </w:rPr>
        <w:t>CÁLCULO Y REGISTRO DE REMUNERACIONES</w:t>
      </w:r>
    </w:p>
    <w:p w:rsidR="00D53920" w:rsidRPr="00D53920" w:rsidRDefault="00D53920" w:rsidP="00D53920">
      <w:pPr>
        <w:pStyle w:val="Sinespaciado"/>
        <w:jc w:val="center"/>
        <w:rPr>
          <w:b/>
          <w:sz w:val="28"/>
          <w:szCs w:val="28"/>
        </w:rPr>
      </w:pPr>
      <w:r w:rsidRPr="00D53920">
        <w:rPr>
          <w:b/>
          <w:sz w:val="28"/>
          <w:szCs w:val="28"/>
        </w:rPr>
        <w:t>CONTABILIDAD 3ºD</w:t>
      </w:r>
    </w:p>
    <w:p w:rsidR="00D53920" w:rsidRDefault="00D53920" w:rsidP="00D53920">
      <w:pPr>
        <w:pStyle w:val="Sinespaciado"/>
      </w:pPr>
    </w:p>
    <w:p w:rsidR="00D53920" w:rsidRPr="0012482D" w:rsidRDefault="00D53920" w:rsidP="00D53920">
      <w:pPr>
        <w:pStyle w:val="Sinespaciado"/>
        <w:rPr>
          <w:sz w:val="20"/>
          <w:szCs w:val="20"/>
        </w:rPr>
      </w:pPr>
      <w:r w:rsidRPr="00162F4C">
        <w:rPr>
          <w:color w:val="008BBC"/>
          <w:sz w:val="20"/>
          <w:szCs w:val="20"/>
        </w:rPr>
        <w:t>OA 2</w:t>
      </w:r>
      <w:r w:rsidRPr="0012482D">
        <w:rPr>
          <w:sz w:val="20"/>
          <w:szCs w:val="20"/>
        </w:rPr>
        <w:t xml:space="preserve"> Procesar información contable sobre la marcha de la empresa utilizando los sistemas contables de uso frecuente en las empresas y los correspondientes software de la especialidad: cuadrar registros de auxiliares, estructurar plan de cuentas, realizar los asientos de apertura, preparar los análisis de cuentas, participar en la elaboración de balances, efectuar controles de existencia, manejo de efectivo, arqueos de caja, pago de facturas, control de inventarios, control de activo fijo y corrección monetaria, considerando las normas internacionales de contabilidad (NIC) y de información financiera (NIIF)</w:t>
      </w:r>
    </w:p>
    <w:p w:rsidR="00D53920" w:rsidRPr="0012482D" w:rsidRDefault="00D53920" w:rsidP="00D53920">
      <w:pPr>
        <w:pStyle w:val="Sinespaciado"/>
        <w:rPr>
          <w:sz w:val="20"/>
          <w:szCs w:val="20"/>
        </w:rPr>
      </w:pPr>
      <w:r w:rsidRPr="00162F4C">
        <w:rPr>
          <w:color w:val="008BBC"/>
          <w:sz w:val="20"/>
          <w:szCs w:val="20"/>
        </w:rPr>
        <w:t>AE 1</w:t>
      </w:r>
      <w:r w:rsidRPr="0012482D">
        <w:rPr>
          <w:sz w:val="20"/>
          <w:szCs w:val="20"/>
        </w:rPr>
        <w:t xml:space="preserve"> Administra y contabiliza las remuneraciones de la empresa conforme a la normativa legal vigente y a las Normas Internacionales de Contabilidad.</w:t>
      </w:r>
    </w:p>
    <w:p w:rsidR="00D53920" w:rsidRDefault="00D53920" w:rsidP="00D53920">
      <w:pPr>
        <w:pStyle w:val="Sinespaciado"/>
        <w:rPr>
          <w:b/>
          <w:sz w:val="28"/>
          <w:szCs w:val="28"/>
        </w:rPr>
      </w:pPr>
      <w:r w:rsidRPr="00D53920">
        <w:rPr>
          <w:b/>
          <w:sz w:val="28"/>
          <w:szCs w:val="28"/>
        </w:rPr>
        <w:t>Objetivo de Guía: Calcular Ingresos que Co</w:t>
      </w:r>
      <w:r>
        <w:rPr>
          <w:b/>
          <w:sz w:val="28"/>
          <w:szCs w:val="28"/>
        </w:rPr>
        <w:t>n</w:t>
      </w:r>
      <w:r w:rsidRPr="00D53920">
        <w:rPr>
          <w:b/>
          <w:sz w:val="28"/>
          <w:szCs w:val="28"/>
        </w:rPr>
        <w:t>stituye Remuneraciones</w:t>
      </w:r>
    </w:p>
    <w:p w:rsidR="006D5D1F" w:rsidRDefault="006D5D1F" w:rsidP="006D5D1F">
      <w:pPr>
        <w:pStyle w:val="Sinespaciado"/>
        <w:jc w:val="center"/>
        <w:rPr>
          <w:rFonts w:ascii="Calibri" w:eastAsia="Calibri" w:hAnsi="Calibri" w:cs="Times New Roman"/>
          <w:sz w:val="28"/>
          <w:szCs w:val="28"/>
        </w:rPr>
      </w:pPr>
    </w:p>
    <w:p w:rsidR="00D53920" w:rsidRDefault="00D53920" w:rsidP="006D5D1F">
      <w:pPr>
        <w:pStyle w:val="Sinespaciado"/>
        <w:jc w:val="center"/>
        <w:rPr>
          <w:rFonts w:ascii="Calibri" w:eastAsia="Calibri" w:hAnsi="Calibri" w:cs="Times New Roman"/>
          <w:sz w:val="28"/>
          <w:szCs w:val="28"/>
        </w:rPr>
      </w:pPr>
    </w:p>
    <w:p w:rsidR="00C04D2D" w:rsidRDefault="00D53920" w:rsidP="006D5D1F">
      <w:pPr>
        <w:pStyle w:val="Sinespaciado"/>
        <w:jc w:val="center"/>
        <w:rPr>
          <w:rFonts w:ascii="Calibri" w:eastAsia="Calibri" w:hAnsi="Calibri" w:cs="Times New Roman"/>
          <w:sz w:val="28"/>
          <w:szCs w:val="28"/>
        </w:rPr>
      </w:pPr>
      <w:r>
        <w:rPr>
          <w:rFonts w:ascii="Calibri" w:eastAsia="Calibri" w:hAnsi="Calibri" w:cs="Times New Roman"/>
          <w:noProof/>
          <w:sz w:val="28"/>
          <w:szCs w:val="28"/>
          <w:lang w:eastAsia="es-ES"/>
        </w:rPr>
        <w:drawing>
          <wp:anchor distT="0" distB="0" distL="114300" distR="114300" simplePos="0" relativeHeight="251831296" behindDoc="0" locked="0" layoutInCell="1" allowOverlap="1">
            <wp:simplePos x="0" y="0"/>
            <wp:positionH relativeFrom="column">
              <wp:posOffset>5115560</wp:posOffset>
            </wp:positionH>
            <wp:positionV relativeFrom="paragraph">
              <wp:posOffset>201295</wp:posOffset>
            </wp:positionV>
            <wp:extent cx="673735" cy="1011555"/>
            <wp:effectExtent l="228600" t="95250" r="202565" b="93345"/>
            <wp:wrapNone/>
            <wp:docPr id="8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srcRect/>
                    <a:stretch>
                      <a:fillRect/>
                    </a:stretch>
                  </pic:blipFill>
                  <pic:spPr bwMode="auto">
                    <a:xfrm rot="19848546">
                      <a:off x="0" y="0"/>
                      <a:ext cx="673735" cy="1011555"/>
                    </a:xfrm>
                    <a:prstGeom prst="rect">
                      <a:avLst/>
                    </a:prstGeom>
                    <a:noFill/>
                    <a:ln w="9525">
                      <a:noFill/>
                      <a:miter lim="800000"/>
                      <a:headEnd/>
                      <a:tailEnd/>
                    </a:ln>
                  </pic:spPr>
                </pic:pic>
              </a:graphicData>
            </a:graphic>
          </wp:anchor>
        </w:drawing>
      </w:r>
      <w:r w:rsidR="00C04D2D" w:rsidRPr="0097615E">
        <w:rPr>
          <w:rFonts w:ascii="Calibri" w:eastAsia="Calibri" w:hAnsi="Calibri" w:cs="Times New Roman"/>
          <w:sz w:val="28"/>
          <w:szCs w:val="28"/>
        </w:rPr>
        <w:t>¡¡¡ESTUDIANDO EL CÓDIGO DEL TRABAJO!!!</w:t>
      </w:r>
    </w:p>
    <w:p w:rsidR="009E73D5" w:rsidRPr="00D53920" w:rsidRDefault="00D53920" w:rsidP="00D53920">
      <w:pPr>
        <w:autoSpaceDE w:val="0"/>
        <w:autoSpaceDN w:val="0"/>
        <w:adjustRightInd w:val="0"/>
        <w:spacing w:after="0" w:line="240" w:lineRule="auto"/>
        <w:jc w:val="center"/>
        <w:rPr>
          <w:rFonts w:ascii="MyriadPro-Cond" w:hAnsi="MyriadPro-Cond" w:cs="MyriadPro-Cond"/>
          <w:b/>
          <w:sz w:val="30"/>
          <w:szCs w:val="30"/>
        </w:rPr>
      </w:pPr>
      <w:r>
        <w:rPr>
          <w:rFonts w:ascii="MyriadPro-Cond" w:hAnsi="MyriadPro-Cond" w:cs="MyriadPro-Cond"/>
          <w:b/>
          <w:noProof/>
          <w:sz w:val="30"/>
          <w:szCs w:val="30"/>
          <w:lang w:eastAsia="es-ES"/>
        </w:rPr>
        <w:drawing>
          <wp:anchor distT="0" distB="0" distL="114300" distR="114300" simplePos="0" relativeHeight="251830272" behindDoc="1" locked="0" layoutInCell="1" allowOverlap="1">
            <wp:simplePos x="0" y="0"/>
            <wp:positionH relativeFrom="column">
              <wp:posOffset>-24765</wp:posOffset>
            </wp:positionH>
            <wp:positionV relativeFrom="paragraph">
              <wp:posOffset>129540</wp:posOffset>
            </wp:positionV>
            <wp:extent cx="1672590" cy="804545"/>
            <wp:effectExtent l="76200" t="361950" r="80010" b="338455"/>
            <wp:wrapNone/>
            <wp:docPr id="8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a:stretch>
                      <a:fillRect/>
                    </a:stretch>
                  </pic:blipFill>
                  <pic:spPr bwMode="auto">
                    <a:xfrm rot="19857946">
                      <a:off x="0" y="0"/>
                      <a:ext cx="1672590" cy="804545"/>
                    </a:xfrm>
                    <a:prstGeom prst="rect">
                      <a:avLst/>
                    </a:prstGeom>
                    <a:noFill/>
                    <a:ln w="9525">
                      <a:noFill/>
                      <a:miter lim="800000"/>
                      <a:headEnd/>
                      <a:tailEnd/>
                    </a:ln>
                  </pic:spPr>
                </pic:pic>
              </a:graphicData>
            </a:graphic>
          </wp:anchor>
        </w:drawing>
      </w:r>
    </w:p>
    <w:p w:rsidR="00C0374E" w:rsidRDefault="00C0374E" w:rsidP="00CB305C">
      <w:pPr>
        <w:pStyle w:val="Sinespaciado"/>
        <w:jc w:val="center"/>
        <w:rPr>
          <w:b/>
          <w:sz w:val="36"/>
          <w:szCs w:val="36"/>
        </w:rPr>
      </w:pPr>
    </w:p>
    <w:p w:rsidR="009E73D5" w:rsidRPr="0019272C" w:rsidRDefault="009E73D5" w:rsidP="009E73D5">
      <w:pPr>
        <w:autoSpaceDE w:val="0"/>
        <w:autoSpaceDN w:val="0"/>
        <w:adjustRightInd w:val="0"/>
        <w:spacing w:after="0" w:line="240" w:lineRule="auto"/>
        <w:jc w:val="center"/>
        <w:rPr>
          <w:rFonts w:ascii="MyriadPro-Cond" w:hAnsi="MyriadPro-Cond" w:cs="MyriadPro-Cond"/>
          <w:b/>
          <w:sz w:val="30"/>
          <w:szCs w:val="30"/>
        </w:rPr>
      </w:pPr>
      <w:r w:rsidRPr="0019272C">
        <w:rPr>
          <w:rFonts w:ascii="MyriadPro-Cond" w:hAnsi="MyriadPro-Cond" w:cs="MyriadPro-Cond"/>
          <w:b/>
          <w:sz w:val="30"/>
          <w:szCs w:val="30"/>
        </w:rPr>
        <w:t>Capítulo V</w:t>
      </w:r>
    </w:p>
    <w:p w:rsidR="009E73D5" w:rsidRPr="0019272C" w:rsidRDefault="009E73D5" w:rsidP="009E73D5">
      <w:pPr>
        <w:pStyle w:val="Sinespaciado"/>
        <w:jc w:val="center"/>
        <w:rPr>
          <w:b/>
          <w:sz w:val="28"/>
          <w:szCs w:val="28"/>
        </w:rPr>
      </w:pPr>
      <w:r w:rsidRPr="0019272C">
        <w:rPr>
          <w:rFonts w:ascii="MyriadPro-BoldCond" w:hAnsi="MyriadPro-BoldCond" w:cs="MyriadPro-BoldCond"/>
          <w:b/>
          <w:bCs/>
          <w:sz w:val="26"/>
          <w:szCs w:val="26"/>
        </w:rPr>
        <w:t>DE LAS REMUNERACIONES</w:t>
      </w:r>
    </w:p>
    <w:p w:rsidR="00D53920" w:rsidRDefault="00D53920" w:rsidP="00CB305C">
      <w:pPr>
        <w:pStyle w:val="Sinespaciado"/>
        <w:jc w:val="center"/>
        <w:rPr>
          <w:b/>
          <w:sz w:val="36"/>
          <w:szCs w:val="36"/>
        </w:rPr>
      </w:pPr>
    </w:p>
    <w:p w:rsidR="00CB305C" w:rsidRPr="00332458" w:rsidRDefault="00036402" w:rsidP="00CB305C">
      <w:pPr>
        <w:pStyle w:val="Sinespaciado"/>
        <w:jc w:val="center"/>
        <w:rPr>
          <w:b/>
          <w:sz w:val="36"/>
          <w:szCs w:val="36"/>
        </w:rPr>
      </w:pPr>
      <w:r>
        <w:rPr>
          <w:b/>
          <w:sz w:val="36"/>
          <w:szCs w:val="36"/>
        </w:rPr>
        <w:t>Art. 41</w:t>
      </w:r>
    </w:p>
    <w:p w:rsidR="00CB305C" w:rsidRDefault="00516638" w:rsidP="00516638">
      <w:pPr>
        <w:pStyle w:val="Sinespaciado"/>
        <w:rPr>
          <w:rFonts w:ascii="MyriadPro-Regular" w:hAnsi="MyriadPro-Regular" w:cs="MyriadPro-Regular"/>
          <w:b/>
          <w:sz w:val="28"/>
          <w:szCs w:val="28"/>
          <w:u w:val="single"/>
        </w:rPr>
      </w:pPr>
      <w:r w:rsidRPr="00516638">
        <w:rPr>
          <w:rFonts w:ascii="MyriadPro-Regular" w:hAnsi="MyriadPro-Regular" w:cs="MyriadPro-Regular"/>
          <w:b/>
          <w:sz w:val="28"/>
          <w:szCs w:val="28"/>
        </w:rPr>
        <w:t xml:space="preserve">              </w:t>
      </w:r>
      <w:r w:rsidR="006D5D1F">
        <w:rPr>
          <w:rFonts w:ascii="MyriadPro-Regular" w:hAnsi="MyriadPro-Regular" w:cs="MyriadPro-Regular"/>
          <w:b/>
          <w:sz w:val="28"/>
          <w:szCs w:val="28"/>
          <w:u w:val="single"/>
        </w:rPr>
        <w:t>I</w:t>
      </w:r>
      <w:r w:rsidR="006D5D1F" w:rsidRPr="004F3A9B">
        <w:rPr>
          <w:rFonts w:ascii="MyriadPro-Regular" w:hAnsi="MyriadPro-Regular" w:cs="MyriadPro-Regular"/>
          <w:b/>
          <w:sz w:val="28"/>
          <w:szCs w:val="28"/>
          <w:u w:val="single"/>
        </w:rPr>
        <w:t xml:space="preserve">NGRESOS QUE </w:t>
      </w:r>
      <w:r w:rsidR="006D5D1F">
        <w:rPr>
          <w:rFonts w:ascii="MyriadPro-Regular" w:hAnsi="MyriadPro-Regular" w:cs="MyriadPro-Regular"/>
          <w:b/>
          <w:sz w:val="28"/>
          <w:szCs w:val="28"/>
          <w:u w:val="single"/>
        </w:rPr>
        <w:t xml:space="preserve">NO </w:t>
      </w:r>
      <w:r w:rsidR="006D5D1F" w:rsidRPr="004F3A9B">
        <w:rPr>
          <w:rFonts w:ascii="MyriadPro-Regular" w:hAnsi="MyriadPro-Regular" w:cs="MyriadPro-Regular"/>
          <w:b/>
          <w:sz w:val="28"/>
          <w:szCs w:val="28"/>
          <w:u w:val="single"/>
        </w:rPr>
        <w:t>CONSTITUYEN REMUNERACIÓN</w:t>
      </w:r>
    </w:p>
    <w:p w:rsidR="00CB305C" w:rsidRDefault="00D53920" w:rsidP="00CB305C">
      <w:pPr>
        <w:pStyle w:val="Sinespaciado"/>
        <w:jc w:val="center"/>
        <w:rPr>
          <w:rFonts w:ascii="MyriadPro-Regular" w:hAnsi="MyriadPro-Regular" w:cs="MyriadPro-Regular"/>
          <w:b/>
          <w:sz w:val="28"/>
          <w:szCs w:val="28"/>
          <w:u w:val="single"/>
        </w:rPr>
      </w:pPr>
      <w:r>
        <w:rPr>
          <w:rFonts w:ascii="MyriadPro-Regular" w:hAnsi="MyriadPro-Regular" w:cs="MyriadPro-Regular"/>
          <w:b/>
          <w:noProof/>
          <w:sz w:val="28"/>
          <w:szCs w:val="28"/>
          <w:u w:val="single"/>
          <w:lang w:eastAsia="es-ES"/>
        </w:rPr>
        <w:drawing>
          <wp:anchor distT="0" distB="0" distL="114300" distR="114300" simplePos="0" relativeHeight="251772928" behindDoc="0" locked="0" layoutInCell="1" allowOverlap="1">
            <wp:simplePos x="0" y="0"/>
            <wp:positionH relativeFrom="column">
              <wp:posOffset>4841240</wp:posOffset>
            </wp:positionH>
            <wp:positionV relativeFrom="paragraph">
              <wp:posOffset>125730</wp:posOffset>
            </wp:positionV>
            <wp:extent cx="1211580" cy="1718945"/>
            <wp:effectExtent l="76200" t="38100" r="64770" b="33655"/>
            <wp:wrapNone/>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rot="245231">
                      <a:off x="0" y="0"/>
                      <a:ext cx="1211580" cy="1718945"/>
                    </a:xfrm>
                    <a:prstGeom prst="rect">
                      <a:avLst/>
                    </a:prstGeom>
                    <a:noFill/>
                    <a:ln w="9525">
                      <a:noFill/>
                      <a:miter lim="800000"/>
                      <a:headEnd/>
                      <a:tailEnd/>
                    </a:ln>
                  </pic:spPr>
                </pic:pic>
              </a:graphicData>
            </a:graphic>
          </wp:anchor>
        </w:drawing>
      </w:r>
    </w:p>
    <w:p w:rsidR="00CB305C" w:rsidRDefault="00CB305C" w:rsidP="00CB305C">
      <w:pPr>
        <w:pStyle w:val="Sinespaciado"/>
        <w:jc w:val="center"/>
        <w:rPr>
          <w:rFonts w:ascii="MyriadPro-Regular" w:hAnsi="MyriadPro-Regular" w:cs="MyriadPro-Regular"/>
          <w:b/>
          <w:sz w:val="28"/>
          <w:szCs w:val="28"/>
          <w:u w:val="single"/>
        </w:rPr>
      </w:pPr>
    </w:p>
    <w:p w:rsidR="00CB305C" w:rsidRDefault="00D53920" w:rsidP="00CB305C">
      <w:pPr>
        <w:pStyle w:val="Sinespaciado"/>
        <w:jc w:val="center"/>
        <w:rPr>
          <w:rFonts w:ascii="MyriadPro-Regular" w:hAnsi="MyriadPro-Regular" w:cs="MyriadPro-Regular"/>
          <w:b/>
          <w:sz w:val="28"/>
          <w:szCs w:val="28"/>
          <w:u w:val="single"/>
        </w:rPr>
      </w:pPr>
      <w:r>
        <w:rPr>
          <w:rFonts w:ascii="MyriadPro-Regular" w:hAnsi="MyriadPro-Regular" w:cs="MyriadPro-Regular"/>
          <w:b/>
          <w:noProof/>
          <w:sz w:val="28"/>
          <w:szCs w:val="28"/>
          <w:u w:val="single"/>
          <w:lang w:eastAsia="es-ES"/>
        </w:rPr>
        <w:drawing>
          <wp:anchor distT="0" distB="0" distL="114300" distR="114300" simplePos="0" relativeHeight="251771904" behindDoc="0" locked="0" layoutInCell="1" allowOverlap="1">
            <wp:simplePos x="0" y="0"/>
            <wp:positionH relativeFrom="column">
              <wp:posOffset>1372870</wp:posOffset>
            </wp:positionH>
            <wp:positionV relativeFrom="paragraph">
              <wp:posOffset>135890</wp:posOffset>
            </wp:positionV>
            <wp:extent cx="1532890" cy="1020445"/>
            <wp:effectExtent l="19050" t="0" r="0" b="0"/>
            <wp:wrapNone/>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32890" cy="1020445"/>
                    </a:xfrm>
                    <a:prstGeom prst="rect">
                      <a:avLst/>
                    </a:prstGeom>
                    <a:noFill/>
                    <a:ln w="9525">
                      <a:noFill/>
                      <a:miter lim="800000"/>
                      <a:headEnd/>
                      <a:tailEnd/>
                    </a:ln>
                  </pic:spPr>
                </pic:pic>
              </a:graphicData>
            </a:graphic>
          </wp:anchor>
        </w:drawing>
      </w:r>
    </w:p>
    <w:p w:rsidR="00CB305C" w:rsidRDefault="00CB305C" w:rsidP="00CB305C">
      <w:pPr>
        <w:pStyle w:val="Sinespaciado"/>
        <w:jc w:val="center"/>
        <w:rPr>
          <w:rFonts w:ascii="MyriadPro-Regular" w:hAnsi="MyriadPro-Regular" w:cs="MyriadPro-Regular"/>
          <w:b/>
          <w:sz w:val="28"/>
          <w:szCs w:val="28"/>
          <w:u w:val="single"/>
        </w:rPr>
      </w:pPr>
    </w:p>
    <w:p w:rsidR="00CB305C" w:rsidRDefault="00CB305C" w:rsidP="00CB305C">
      <w:pPr>
        <w:pStyle w:val="Sinespaciado"/>
        <w:jc w:val="center"/>
        <w:rPr>
          <w:rFonts w:ascii="MyriadPro-Regular" w:hAnsi="MyriadPro-Regular" w:cs="MyriadPro-Regular"/>
          <w:b/>
          <w:sz w:val="28"/>
          <w:szCs w:val="28"/>
          <w:u w:val="single"/>
        </w:rPr>
      </w:pPr>
    </w:p>
    <w:p w:rsidR="0019272C" w:rsidRDefault="00D53920" w:rsidP="00CB305C">
      <w:pPr>
        <w:pStyle w:val="Sinespaciado"/>
        <w:jc w:val="center"/>
        <w:rPr>
          <w:rFonts w:ascii="MyriadPro-Regular" w:hAnsi="MyriadPro-Regular" w:cs="MyriadPro-Regular"/>
          <w:b/>
          <w:sz w:val="28"/>
          <w:szCs w:val="28"/>
          <w:u w:val="single"/>
        </w:rPr>
      </w:pPr>
      <w:r w:rsidRPr="007F73A5">
        <w:rPr>
          <w:rFonts w:ascii="MyriadPro-Regular" w:hAnsi="MyriadPro-Regular" w:cs="MyriadPro-Regular"/>
          <w:b/>
          <w:noProof/>
          <w:sz w:val="28"/>
          <w:szCs w:val="28"/>
          <w:lang w:eastAsia="es-ES"/>
        </w:rPr>
        <w:pict>
          <v:shapetype id="_x0000_t32" coordsize="21600,21600" o:spt="32" o:oned="t" path="m,l21600,21600e" filled="f">
            <v:path arrowok="t" fillok="f" o:connecttype="none"/>
            <o:lock v:ext="edit" shapetype="t"/>
          </v:shapetype>
          <v:shape id="_x0000_s1086" type="#_x0000_t32" style="position:absolute;left:0;text-align:left;margin-left:236.25pt;margin-top:.1pt;width:136.45pt;height:26.85pt;z-index:251773952" o:connectortype="straight">
            <v:stroke endarrow="block"/>
          </v:shape>
        </w:pict>
      </w:r>
    </w:p>
    <w:p w:rsidR="0019272C" w:rsidRDefault="0019272C" w:rsidP="00CB305C">
      <w:pPr>
        <w:pStyle w:val="Sinespaciado"/>
        <w:jc w:val="center"/>
        <w:rPr>
          <w:rFonts w:ascii="MyriadPro-Regular" w:hAnsi="MyriadPro-Regular" w:cs="MyriadPro-Regular"/>
          <w:b/>
          <w:sz w:val="28"/>
          <w:szCs w:val="28"/>
          <w:u w:val="single"/>
        </w:rPr>
      </w:pPr>
    </w:p>
    <w:p w:rsidR="0019272C" w:rsidRDefault="0019272C" w:rsidP="00BE0A94">
      <w:pPr>
        <w:pStyle w:val="Sinespaciado"/>
        <w:jc w:val="both"/>
        <w:rPr>
          <w:rFonts w:cstheme="minorHAnsi"/>
          <w:b/>
          <w:u w:val="single"/>
        </w:rPr>
      </w:pPr>
    </w:p>
    <w:p w:rsidR="00D53920" w:rsidRDefault="00D53920" w:rsidP="00BE0A94">
      <w:pPr>
        <w:pStyle w:val="Sinespaciado"/>
        <w:jc w:val="both"/>
        <w:rPr>
          <w:rFonts w:cstheme="minorHAnsi"/>
          <w:b/>
          <w:u w:val="single"/>
        </w:rPr>
      </w:pPr>
    </w:p>
    <w:p w:rsidR="00D53920" w:rsidRDefault="00D53920" w:rsidP="00BE0A94">
      <w:pPr>
        <w:pStyle w:val="Sinespaciado"/>
        <w:jc w:val="both"/>
        <w:rPr>
          <w:rFonts w:cstheme="minorHAnsi"/>
          <w:b/>
          <w:u w:val="single"/>
        </w:rPr>
      </w:pPr>
    </w:p>
    <w:p w:rsidR="00D53920" w:rsidRPr="00BE0A94" w:rsidRDefault="00D53920" w:rsidP="00BE0A94">
      <w:pPr>
        <w:pStyle w:val="Sinespaciado"/>
        <w:jc w:val="both"/>
        <w:rPr>
          <w:rFonts w:cstheme="minorHAnsi"/>
          <w:b/>
          <w:u w:val="single"/>
        </w:rPr>
      </w:pPr>
    </w:p>
    <w:p w:rsidR="00CB305C" w:rsidRDefault="0019272C" w:rsidP="00BE0A94">
      <w:pPr>
        <w:autoSpaceDE w:val="0"/>
        <w:autoSpaceDN w:val="0"/>
        <w:adjustRightInd w:val="0"/>
        <w:spacing w:after="0" w:line="240" w:lineRule="auto"/>
        <w:jc w:val="both"/>
        <w:rPr>
          <w:rFonts w:cstheme="minorHAnsi"/>
        </w:rPr>
      </w:pPr>
      <w:r w:rsidRPr="00BE0A94">
        <w:rPr>
          <w:rFonts w:cstheme="minorHAnsi"/>
          <w:b/>
          <w:bCs/>
        </w:rPr>
        <w:t xml:space="preserve">Art. 41. </w:t>
      </w:r>
      <w:r w:rsidRPr="00BE0A94">
        <w:rPr>
          <w:rFonts w:cstheme="minorHAnsi"/>
        </w:rPr>
        <w:t>Se entiende por remuneración las contraprestaciones en dinero y las adicionales en</w:t>
      </w:r>
      <w:r w:rsidR="00B34B0E" w:rsidRPr="00BE0A94">
        <w:rPr>
          <w:rFonts w:cstheme="minorHAnsi"/>
        </w:rPr>
        <w:t xml:space="preserve"> </w:t>
      </w:r>
      <w:r w:rsidRPr="00BE0A94">
        <w:rPr>
          <w:rFonts w:cstheme="minorHAnsi"/>
        </w:rPr>
        <w:t xml:space="preserve">especie </w:t>
      </w:r>
      <w:proofErr w:type="spellStart"/>
      <w:r w:rsidRPr="00BE0A94">
        <w:rPr>
          <w:rFonts w:cstheme="minorHAnsi"/>
        </w:rPr>
        <w:t>avaluables</w:t>
      </w:r>
      <w:proofErr w:type="spellEnd"/>
      <w:r w:rsidRPr="00BE0A94">
        <w:rPr>
          <w:rFonts w:cstheme="minorHAnsi"/>
        </w:rPr>
        <w:t xml:space="preserve"> en dinero que debe percibir el trabajador del empleador por causa del contrato de trabajo.</w:t>
      </w:r>
    </w:p>
    <w:p w:rsidR="00D53920" w:rsidRDefault="00D53920" w:rsidP="00BE0A94">
      <w:pPr>
        <w:autoSpaceDE w:val="0"/>
        <w:autoSpaceDN w:val="0"/>
        <w:adjustRightInd w:val="0"/>
        <w:spacing w:after="0" w:line="240" w:lineRule="auto"/>
        <w:jc w:val="both"/>
        <w:rPr>
          <w:rFonts w:cstheme="minorHAnsi"/>
        </w:rPr>
      </w:pPr>
    </w:p>
    <w:p w:rsidR="00D53920" w:rsidRDefault="00D53920" w:rsidP="00BE0A94">
      <w:pPr>
        <w:autoSpaceDE w:val="0"/>
        <w:autoSpaceDN w:val="0"/>
        <w:adjustRightInd w:val="0"/>
        <w:spacing w:after="0" w:line="240" w:lineRule="auto"/>
        <w:jc w:val="both"/>
        <w:rPr>
          <w:rFonts w:cstheme="minorHAnsi"/>
        </w:rPr>
      </w:pPr>
    </w:p>
    <w:p w:rsidR="00D53920" w:rsidRPr="00BE0A94" w:rsidRDefault="00D53920" w:rsidP="00BE0A94">
      <w:pPr>
        <w:autoSpaceDE w:val="0"/>
        <w:autoSpaceDN w:val="0"/>
        <w:adjustRightInd w:val="0"/>
        <w:spacing w:after="0" w:line="240" w:lineRule="auto"/>
        <w:jc w:val="both"/>
        <w:rPr>
          <w:rFonts w:cstheme="minorHAnsi"/>
        </w:rPr>
      </w:pPr>
      <w:r>
        <w:rPr>
          <w:rFonts w:cstheme="minorHAnsi"/>
          <w:noProof/>
          <w:lang w:eastAsia="es-ES"/>
        </w:rPr>
        <w:drawing>
          <wp:anchor distT="0" distB="0" distL="114300" distR="114300" simplePos="0" relativeHeight="251781120" behindDoc="0" locked="0" layoutInCell="1" allowOverlap="1">
            <wp:simplePos x="0" y="0"/>
            <wp:positionH relativeFrom="column">
              <wp:posOffset>4655820</wp:posOffset>
            </wp:positionH>
            <wp:positionV relativeFrom="paragraph">
              <wp:posOffset>78105</wp:posOffset>
            </wp:positionV>
            <wp:extent cx="1373505" cy="1286510"/>
            <wp:effectExtent l="19050" t="0" r="0" b="0"/>
            <wp:wrapNone/>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3505" cy="1286510"/>
                    </a:xfrm>
                    <a:prstGeom prst="rect">
                      <a:avLst/>
                    </a:prstGeom>
                    <a:noFill/>
                    <a:ln w="9525">
                      <a:noFill/>
                      <a:miter lim="800000"/>
                      <a:headEnd/>
                      <a:tailEnd/>
                    </a:ln>
                  </pic:spPr>
                </pic:pic>
              </a:graphicData>
            </a:graphic>
          </wp:anchor>
        </w:drawing>
      </w:r>
      <w:r>
        <w:rPr>
          <w:rFonts w:cstheme="minorHAnsi"/>
          <w:noProof/>
          <w:lang w:eastAsia="es-ES"/>
        </w:rPr>
        <w:drawing>
          <wp:anchor distT="0" distB="0" distL="114300" distR="114300" simplePos="0" relativeHeight="251779072" behindDoc="0" locked="0" layoutInCell="1" allowOverlap="1">
            <wp:simplePos x="0" y="0"/>
            <wp:positionH relativeFrom="column">
              <wp:posOffset>626745</wp:posOffset>
            </wp:positionH>
            <wp:positionV relativeFrom="paragraph">
              <wp:posOffset>57150</wp:posOffset>
            </wp:positionV>
            <wp:extent cx="1192530" cy="1339215"/>
            <wp:effectExtent l="19050" t="0" r="7620" b="0"/>
            <wp:wrapNone/>
            <wp:docPr id="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2530" cy="1339215"/>
                    </a:xfrm>
                    <a:prstGeom prst="rect">
                      <a:avLst/>
                    </a:prstGeom>
                    <a:noFill/>
                    <a:ln w="9525">
                      <a:noFill/>
                      <a:miter lim="800000"/>
                      <a:headEnd/>
                      <a:tailEnd/>
                    </a:ln>
                  </pic:spPr>
                </pic:pic>
              </a:graphicData>
            </a:graphic>
          </wp:anchor>
        </w:drawing>
      </w:r>
      <w:r>
        <w:rPr>
          <w:rFonts w:cstheme="minorHAnsi"/>
          <w:noProof/>
          <w:lang w:eastAsia="es-ES"/>
        </w:rPr>
        <w:drawing>
          <wp:anchor distT="0" distB="0" distL="114300" distR="114300" simplePos="0" relativeHeight="251780096" behindDoc="0" locked="0" layoutInCell="1" allowOverlap="1">
            <wp:simplePos x="0" y="0"/>
            <wp:positionH relativeFrom="column">
              <wp:posOffset>2572739</wp:posOffset>
            </wp:positionH>
            <wp:positionV relativeFrom="paragraph">
              <wp:posOffset>57180</wp:posOffset>
            </wp:positionV>
            <wp:extent cx="1671096" cy="1212111"/>
            <wp:effectExtent l="19050" t="0" r="5304" b="0"/>
            <wp:wrapNone/>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672590" cy="1213195"/>
                    </a:xfrm>
                    <a:prstGeom prst="rect">
                      <a:avLst/>
                    </a:prstGeom>
                    <a:noFill/>
                    <a:ln w="9525">
                      <a:noFill/>
                      <a:miter lim="800000"/>
                      <a:headEnd/>
                      <a:tailEnd/>
                    </a:ln>
                  </pic:spPr>
                </pic:pic>
              </a:graphicData>
            </a:graphic>
          </wp:anchor>
        </w:drawing>
      </w: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B34B0E" w:rsidRDefault="00B34B0E" w:rsidP="00BE0A94">
      <w:pPr>
        <w:autoSpaceDE w:val="0"/>
        <w:autoSpaceDN w:val="0"/>
        <w:adjustRightInd w:val="0"/>
        <w:spacing w:after="0" w:line="240" w:lineRule="auto"/>
        <w:jc w:val="both"/>
        <w:rPr>
          <w:rFonts w:cstheme="minorHAnsi"/>
        </w:rPr>
      </w:pPr>
    </w:p>
    <w:p w:rsidR="001E672D" w:rsidRPr="00BE0A94" w:rsidRDefault="001E672D"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D53920" w:rsidRDefault="00D53920" w:rsidP="00BE0A94">
      <w:pPr>
        <w:autoSpaceDE w:val="0"/>
        <w:autoSpaceDN w:val="0"/>
        <w:adjustRightInd w:val="0"/>
        <w:spacing w:after="0" w:line="240" w:lineRule="auto"/>
        <w:jc w:val="both"/>
        <w:rPr>
          <w:rFonts w:cstheme="minorHAnsi"/>
          <w:b/>
        </w:rPr>
      </w:pPr>
    </w:p>
    <w:p w:rsidR="00D53920" w:rsidRDefault="00D53920" w:rsidP="00BE0A94">
      <w:pPr>
        <w:autoSpaceDE w:val="0"/>
        <w:autoSpaceDN w:val="0"/>
        <w:adjustRightInd w:val="0"/>
        <w:spacing w:after="0" w:line="240" w:lineRule="auto"/>
        <w:jc w:val="both"/>
        <w:rPr>
          <w:rFonts w:cstheme="minorHAnsi"/>
          <w:b/>
        </w:rPr>
      </w:pPr>
    </w:p>
    <w:p w:rsidR="0019272C" w:rsidRPr="00D53920" w:rsidRDefault="0019272C" w:rsidP="00BE0A94">
      <w:pPr>
        <w:autoSpaceDE w:val="0"/>
        <w:autoSpaceDN w:val="0"/>
        <w:adjustRightInd w:val="0"/>
        <w:spacing w:after="0" w:line="240" w:lineRule="auto"/>
        <w:jc w:val="both"/>
        <w:rPr>
          <w:rFonts w:cstheme="minorHAnsi"/>
          <w:b/>
          <w:sz w:val="28"/>
          <w:szCs w:val="28"/>
          <w:u w:val="single"/>
        </w:rPr>
      </w:pPr>
      <w:r w:rsidRPr="00D53920">
        <w:rPr>
          <w:rFonts w:cstheme="minorHAnsi"/>
          <w:b/>
          <w:sz w:val="28"/>
          <w:szCs w:val="28"/>
          <w:u w:val="single"/>
        </w:rPr>
        <w:lastRenderedPageBreak/>
        <w:t>No constituyen remuneración las asignaciones de:</w:t>
      </w:r>
    </w:p>
    <w:p w:rsidR="0019272C" w:rsidRPr="00BE0A94" w:rsidRDefault="0019272C" w:rsidP="00BE0A94">
      <w:pPr>
        <w:autoSpaceDE w:val="0"/>
        <w:autoSpaceDN w:val="0"/>
        <w:adjustRightInd w:val="0"/>
        <w:spacing w:after="0" w:line="240" w:lineRule="auto"/>
        <w:jc w:val="both"/>
        <w:rPr>
          <w:rFonts w:cstheme="minorHAnsi"/>
        </w:rPr>
      </w:pPr>
    </w:p>
    <w:p w:rsidR="00B34B0E" w:rsidRPr="00BE0A94" w:rsidRDefault="00516638" w:rsidP="00BE0A94">
      <w:pPr>
        <w:pStyle w:val="Prrafodelista"/>
        <w:numPr>
          <w:ilvl w:val="0"/>
          <w:numId w:val="2"/>
        </w:numPr>
        <w:autoSpaceDE w:val="0"/>
        <w:autoSpaceDN w:val="0"/>
        <w:adjustRightInd w:val="0"/>
        <w:spacing w:after="0" w:line="240" w:lineRule="auto"/>
        <w:jc w:val="both"/>
        <w:rPr>
          <w:rFonts w:cstheme="minorHAnsi"/>
          <w:b/>
        </w:rPr>
      </w:pPr>
      <w:r>
        <w:rPr>
          <w:rFonts w:cstheme="minorHAnsi"/>
          <w:b/>
          <w:noProof/>
          <w:u w:val="single"/>
          <w:lang w:eastAsia="es-ES"/>
        </w:rPr>
        <w:drawing>
          <wp:anchor distT="0" distB="0" distL="114300" distR="114300" simplePos="0" relativeHeight="251785216" behindDoc="0" locked="0" layoutInCell="1" allowOverlap="1">
            <wp:simplePos x="0" y="0"/>
            <wp:positionH relativeFrom="column">
              <wp:posOffset>4911725</wp:posOffset>
            </wp:positionH>
            <wp:positionV relativeFrom="paragraph">
              <wp:posOffset>759460</wp:posOffset>
            </wp:positionV>
            <wp:extent cx="1726565" cy="1892300"/>
            <wp:effectExtent l="19050" t="0" r="6985" b="0"/>
            <wp:wrapThrough wrapText="bothSides">
              <wp:wrapPolygon edited="0">
                <wp:start x="-238" y="0"/>
                <wp:lineTo x="-238" y="21310"/>
                <wp:lineTo x="21687" y="21310"/>
                <wp:lineTo x="21687" y="0"/>
                <wp:lineTo x="-238" y="0"/>
              </wp:wrapPolygon>
            </wp:wrapThrough>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726565" cy="1892300"/>
                    </a:xfrm>
                    <a:prstGeom prst="rect">
                      <a:avLst/>
                    </a:prstGeom>
                    <a:noFill/>
                    <a:ln w="9525">
                      <a:noFill/>
                      <a:miter lim="800000"/>
                      <a:headEnd/>
                      <a:tailEnd/>
                    </a:ln>
                  </pic:spPr>
                </pic:pic>
              </a:graphicData>
            </a:graphic>
          </wp:anchor>
        </w:drawing>
      </w:r>
      <w:r w:rsidR="00B34B0E" w:rsidRPr="00BE0A94">
        <w:rPr>
          <w:rFonts w:cstheme="minorHAnsi"/>
          <w:b/>
          <w:u w:val="single"/>
        </w:rPr>
        <w:t xml:space="preserve">ASIGNACIÓN FAMILIAR: </w:t>
      </w:r>
      <w:r w:rsidR="000C6855" w:rsidRPr="000C6855">
        <w:rPr>
          <w:rFonts w:cstheme="minorHAnsi"/>
          <w:color w:val="333333"/>
          <w:shd w:val="clear" w:color="auto" w:fill="FFFFFF"/>
        </w:rPr>
        <w:t>Un subsidio estatal que consiste en una suma de dinero por cada carga familiar que un trabajador dependiente, pensionado o algunos trabajadores independientes, acredite. Es otorgada por el empleador a los trabajadores a través del Instituto de Previsión Social (</w:t>
      </w:r>
      <w:hyperlink r:id="rId15" w:tgtFrame="_blank" w:history="1">
        <w:r w:rsidR="000C6855" w:rsidRPr="000C6855">
          <w:rPr>
            <w:rStyle w:val="Hipervnculo"/>
            <w:rFonts w:cstheme="minorHAnsi"/>
            <w:b/>
            <w:color w:val="990000"/>
          </w:rPr>
          <w:t>IPS</w:t>
        </w:r>
      </w:hyperlink>
      <w:r w:rsidR="000C6855" w:rsidRPr="000C6855">
        <w:rPr>
          <w:rFonts w:cstheme="minorHAnsi"/>
          <w:b/>
          <w:color w:val="333333"/>
          <w:shd w:val="clear" w:color="auto" w:fill="FFFFFF"/>
        </w:rPr>
        <w:t xml:space="preserve">) </w:t>
      </w:r>
      <w:r w:rsidR="000C6855" w:rsidRPr="000C6855">
        <w:rPr>
          <w:rFonts w:cstheme="minorHAnsi"/>
          <w:color w:val="333333"/>
          <w:shd w:val="clear" w:color="auto" w:fill="FFFFFF"/>
        </w:rPr>
        <w:t>o una caja de compensación, según corresponda</w:t>
      </w:r>
      <w:r w:rsidR="000C6855" w:rsidRPr="000C6855">
        <w:rPr>
          <w:rFonts w:cstheme="minorHAnsi"/>
          <w:b/>
          <w:color w:val="333333"/>
          <w:shd w:val="clear" w:color="auto" w:fill="FFFFFF"/>
        </w:rPr>
        <w:t>.</w:t>
      </w:r>
      <w:r w:rsidR="000C6855">
        <w:rPr>
          <w:rFonts w:cstheme="minorHAnsi"/>
          <w:b/>
          <w:color w:val="333333"/>
          <w:shd w:val="clear" w:color="auto" w:fill="FFFFFF"/>
        </w:rPr>
        <w:t xml:space="preserve"> Éste </w:t>
      </w:r>
      <w:r w:rsidR="000C6855" w:rsidRPr="000C6855">
        <w:rPr>
          <w:rFonts w:cstheme="minorHAnsi"/>
          <w:color w:val="333333"/>
          <w:shd w:val="clear" w:color="auto" w:fill="FFFFFF"/>
        </w:rPr>
        <w:t>d</w:t>
      </w:r>
      <w:r w:rsidR="00F04A67" w:rsidRPr="000C6855">
        <w:rPr>
          <w:rFonts w:cstheme="minorHAnsi"/>
        </w:rPr>
        <w:t>inero</w:t>
      </w:r>
      <w:r w:rsidR="00F04A67" w:rsidRPr="000C6855">
        <w:rPr>
          <w:rFonts w:cstheme="minorHAnsi"/>
          <w:b/>
        </w:rPr>
        <w:t xml:space="preserve"> </w:t>
      </w:r>
      <w:r w:rsidR="00F04A67" w:rsidRPr="000C6855">
        <w:rPr>
          <w:rFonts w:cstheme="minorHAnsi"/>
        </w:rPr>
        <w:t xml:space="preserve">enviado por el estado depende del </w:t>
      </w:r>
      <w:r w:rsidR="008A7999" w:rsidRPr="000C6855">
        <w:rPr>
          <w:rFonts w:cstheme="minorHAnsi"/>
        </w:rPr>
        <w:t>total imponible el monto a recibir por cada carga.</w:t>
      </w:r>
    </w:p>
    <w:p w:rsidR="00F04A67" w:rsidRPr="00BE0A94" w:rsidRDefault="007F73A5" w:rsidP="00BE0A94">
      <w:pPr>
        <w:autoSpaceDE w:val="0"/>
        <w:autoSpaceDN w:val="0"/>
        <w:adjustRightInd w:val="0"/>
        <w:spacing w:after="0" w:line="240" w:lineRule="auto"/>
        <w:jc w:val="both"/>
        <w:rPr>
          <w:rFonts w:cstheme="minorHAnsi"/>
          <w:b/>
          <w:u w:val="single"/>
        </w:rPr>
      </w:pPr>
      <w:r w:rsidRPr="007F73A5">
        <w:rPr>
          <w:noProof/>
          <w:lang w:eastAsia="es-ES"/>
        </w:rPr>
        <w:pict>
          <v:shape id="_x0000_s1091" type="#_x0000_t32" style="position:absolute;left:0;text-align:left;margin-left:339.9pt;margin-top:8.05pt;width:58.75pt;height:83.65pt;z-index:251821056" o:connectortype="straight">
            <v:stroke endarrow="block"/>
          </v:shape>
        </w:pict>
      </w:r>
      <w:hyperlink r:id="rId16" w:history="1">
        <w:r w:rsidR="008A7999" w:rsidRPr="00BE0A94">
          <w:rPr>
            <w:rStyle w:val="Hipervnculo"/>
            <w:rFonts w:cstheme="minorHAnsi"/>
            <w:b/>
          </w:rPr>
          <w:t>www.previred.cl</w:t>
        </w:r>
      </w:hyperlink>
    </w:p>
    <w:p w:rsidR="00F04A67" w:rsidRPr="00BE0A94" w:rsidRDefault="00BE0A94" w:rsidP="00BE0A94">
      <w:pPr>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782144" behindDoc="0" locked="0" layoutInCell="1" allowOverlap="1">
            <wp:simplePos x="0" y="0"/>
            <wp:positionH relativeFrom="column">
              <wp:posOffset>3233006</wp:posOffset>
            </wp:positionH>
            <wp:positionV relativeFrom="paragraph">
              <wp:posOffset>4991</wp:posOffset>
            </wp:positionV>
            <wp:extent cx="1498866" cy="861238"/>
            <wp:effectExtent l="19050" t="0" r="6084"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498866" cy="861238"/>
                    </a:xfrm>
                    <a:prstGeom prst="rect">
                      <a:avLst/>
                    </a:prstGeom>
                    <a:noFill/>
                    <a:ln w="9525">
                      <a:noFill/>
                      <a:miter lim="800000"/>
                      <a:headEnd/>
                      <a:tailEnd/>
                    </a:ln>
                  </pic:spPr>
                </pic:pic>
              </a:graphicData>
            </a:graphic>
          </wp:anchor>
        </w:drawing>
      </w:r>
      <w:r w:rsidR="008A7999" w:rsidRPr="00BE0A94">
        <w:rPr>
          <w:rFonts w:cstheme="minorHAnsi"/>
          <w:b/>
          <w:noProof/>
          <w:u w:val="single"/>
          <w:lang w:eastAsia="es-ES"/>
        </w:rPr>
        <w:drawing>
          <wp:inline distT="0" distB="0" distL="0" distR="0">
            <wp:extent cx="2545774" cy="679964"/>
            <wp:effectExtent l="19050" t="0" r="6926" b="0"/>
            <wp:docPr id="53" name="Imagen 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8" cstate="print"/>
                    <a:srcRect/>
                    <a:stretch>
                      <a:fillRect/>
                    </a:stretch>
                  </pic:blipFill>
                  <pic:spPr bwMode="auto">
                    <a:xfrm>
                      <a:off x="0" y="0"/>
                      <a:ext cx="2549102" cy="680853"/>
                    </a:xfrm>
                    <a:prstGeom prst="rect">
                      <a:avLst/>
                    </a:prstGeom>
                    <a:noFill/>
                  </pic:spPr>
                </pic:pic>
              </a:graphicData>
            </a:graphic>
          </wp:inline>
        </w:drawing>
      </w:r>
    </w:p>
    <w:p w:rsidR="00F04A67" w:rsidRPr="00BE0A94" w:rsidRDefault="00280B49" w:rsidP="00BE0A94">
      <w:pPr>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33344" behindDoc="0" locked="0" layoutInCell="1" allowOverlap="1">
            <wp:simplePos x="0" y="0"/>
            <wp:positionH relativeFrom="column">
              <wp:posOffset>11341</wp:posOffset>
            </wp:positionH>
            <wp:positionV relativeFrom="paragraph">
              <wp:posOffset>10293</wp:posOffset>
            </wp:positionV>
            <wp:extent cx="3681081" cy="1201479"/>
            <wp:effectExtent l="19050" t="0" r="0" b="0"/>
            <wp:wrapNone/>
            <wp:docPr id="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3688538" cy="1203913"/>
                    </a:xfrm>
                    <a:prstGeom prst="rect">
                      <a:avLst/>
                    </a:prstGeom>
                    <a:noFill/>
                    <a:ln w="9525">
                      <a:noFill/>
                      <a:miter lim="800000"/>
                      <a:headEnd/>
                      <a:tailEnd/>
                    </a:ln>
                  </pic:spPr>
                </pic:pic>
              </a:graphicData>
            </a:graphic>
          </wp:anchor>
        </w:drawing>
      </w:r>
    </w:p>
    <w:p w:rsidR="00B34B0E" w:rsidRDefault="00B34B0E" w:rsidP="00BE0A94">
      <w:pPr>
        <w:autoSpaceDE w:val="0"/>
        <w:autoSpaceDN w:val="0"/>
        <w:adjustRightInd w:val="0"/>
        <w:spacing w:after="0" w:line="240" w:lineRule="auto"/>
        <w:jc w:val="both"/>
        <w:rPr>
          <w:rFonts w:cstheme="minorHAnsi"/>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r>
        <w:rPr>
          <w:rFonts w:ascii="Roboto" w:hAnsi="Roboto"/>
          <w:b/>
          <w:noProof/>
          <w:color w:val="4A4A4A"/>
          <w:u w:val="single"/>
        </w:rPr>
        <w:drawing>
          <wp:anchor distT="0" distB="0" distL="114300" distR="114300" simplePos="0" relativeHeight="251834368" behindDoc="0" locked="0" layoutInCell="1" allowOverlap="1">
            <wp:simplePos x="0" y="0"/>
            <wp:positionH relativeFrom="column">
              <wp:posOffset>978904</wp:posOffset>
            </wp:positionH>
            <wp:positionV relativeFrom="paragraph">
              <wp:posOffset>372</wp:posOffset>
            </wp:positionV>
            <wp:extent cx="4978253" cy="1616149"/>
            <wp:effectExtent l="19050" t="0" r="0" b="0"/>
            <wp:wrapNone/>
            <wp:docPr id="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978253" cy="1616149"/>
                    </a:xfrm>
                    <a:prstGeom prst="rect">
                      <a:avLst/>
                    </a:prstGeom>
                    <a:noFill/>
                    <a:ln w="9525">
                      <a:noFill/>
                      <a:miter lim="800000"/>
                      <a:headEnd/>
                      <a:tailEnd/>
                    </a:ln>
                  </pic:spPr>
                </pic:pic>
              </a:graphicData>
            </a:graphic>
          </wp:anchor>
        </w:drawing>
      </w: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280B49" w:rsidRDefault="00280B49" w:rsidP="00562E84">
      <w:pPr>
        <w:pStyle w:val="NormalWeb"/>
        <w:shd w:val="clear" w:color="auto" w:fill="FFFFFF"/>
        <w:spacing w:before="0" w:beforeAutospacing="0" w:after="88" w:afterAutospacing="0"/>
        <w:rPr>
          <w:rFonts w:ascii="Roboto" w:hAnsi="Roboto"/>
          <w:b/>
          <w:color w:val="4A4A4A"/>
          <w:u w:val="single"/>
        </w:rPr>
      </w:pPr>
    </w:p>
    <w:p w:rsidR="00562E84" w:rsidRDefault="0032014D" w:rsidP="00562E84">
      <w:pPr>
        <w:pStyle w:val="NormalWeb"/>
        <w:shd w:val="clear" w:color="auto" w:fill="FFFFFF"/>
        <w:spacing w:before="0" w:beforeAutospacing="0" w:after="88" w:afterAutospacing="0"/>
        <w:rPr>
          <w:rFonts w:ascii="Roboto" w:hAnsi="Roboto"/>
          <w:color w:val="4A4A4A"/>
        </w:rPr>
      </w:pPr>
      <w:r>
        <w:rPr>
          <w:rFonts w:ascii="Roboto" w:hAnsi="Roboto"/>
          <w:b/>
          <w:noProof/>
          <w:color w:val="4A4A4A"/>
          <w:u w:val="single"/>
        </w:rPr>
        <w:drawing>
          <wp:anchor distT="0" distB="0" distL="114300" distR="114300" simplePos="0" relativeHeight="251786240" behindDoc="0" locked="0" layoutInCell="1" allowOverlap="1">
            <wp:simplePos x="0" y="0"/>
            <wp:positionH relativeFrom="column">
              <wp:posOffset>1621155</wp:posOffset>
            </wp:positionH>
            <wp:positionV relativeFrom="paragraph">
              <wp:posOffset>226060</wp:posOffset>
            </wp:positionV>
            <wp:extent cx="575310" cy="689610"/>
            <wp:effectExtent l="19050" t="0" r="0" b="0"/>
            <wp:wrapNone/>
            <wp:docPr id="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 cy="689610"/>
                    </a:xfrm>
                    <a:prstGeom prst="rect">
                      <a:avLst/>
                    </a:prstGeom>
                    <a:noFill/>
                    <a:ln w="9525">
                      <a:noFill/>
                      <a:miter lim="800000"/>
                      <a:headEnd/>
                      <a:tailEnd/>
                    </a:ln>
                  </pic:spPr>
                </pic:pic>
              </a:graphicData>
            </a:graphic>
          </wp:anchor>
        </w:drawing>
      </w:r>
      <w:r w:rsidR="00562E84" w:rsidRPr="00562E84">
        <w:rPr>
          <w:rFonts w:ascii="Roboto" w:hAnsi="Roboto"/>
          <w:b/>
          <w:color w:val="4A4A4A"/>
          <w:u w:val="single"/>
        </w:rPr>
        <w:t>Son </w:t>
      </w:r>
      <w:r w:rsidR="00562E84" w:rsidRPr="00562E84">
        <w:rPr>
          <w:rStyle w:val="Textoennegrita"/>
          <w:rFonts w:ascii="Roboto" w:hAnsi="Roboto"/>
          <w:bCs w:val="0"/>
          <w:color w:val="4A4A4A"/>
          <w:u w:val="single"/>
        </w:rPr>
        <w:t>causantes</w:t>
      </w:r>
      <w:r w:rsidR="00562E84" w:rsidRPr="00562E84">
        <w:rPr>
          <w:rStyle w:val="Textoennegrita"/>
          <w:rFonts w:ascii="Roboto" w:hAnsi="Roboto"/>
          <w:b w:val="0"/>
          <w:bCs w:val="0"/>
          <w:color w:val="4A4A4A"/>
          <w:u w:val="single"/>
        </w:rPr>
        <w:t> </w:t>
      </w:r>
      <w:r w:rsidR="00562E84" w:rsidRPr="00562E84">
        <w:rPr>
          <w:rFonts w:ascii="Roboto" w:hAnsi="Roboto"/>
          <w:b/>
          <w:color w:val="4A4A4A"/>
          <w:u w:val="single"/>
        </w:rPr>
        <w:t>de Asignación Familiar:</w:t>
      </w:r>
      <w:r w:rsidR="00562E84">
        <w:rPr>
          <w:rFonts w:ascii="Roboto" w:hAnsi="Roboto"/>
          <w:color w:val="4A4A4A"/>
        </w:rPr>
        <w:t xml:space="preserve"> (QUIENES TIENEN DERECHOS)</w:t>
      </w:r>
    </w:p>
    <w:p w:rsidR="0032014D" w:rsidRPr="00562E84" w:rsidRDefault="0032014D" w:rsidP="00562E84">
      <w:pPr>
        <w:pStyle w:val="NormalWeb"/>
        <w:shd w:val="clear" w:color="auto" w:fill="FFFFFF"/>
        <w:spacing w:before="0" w:beforeAutospacing="0" w:after="88" w:afterAutospacing="0"/>
        <w:rPr>
          <w:rFonts w:ascii="Roboto" w:hAnsi="Roboto"/>
          <w:color w:val="4A4A4A"/>
        </w:rPr>
      </w:pPr>
    </w:p>
    <w:p w:rsidR="00562E84" w:rsidRDefault="00562E84" w:rsidP="00562E84">
      <w:pPr>
        <w:pStyle w:val="Sinespaciado"/>
        <w:numPr>
          <w:ilvl w:val="0"/>
          <w:numId w:val="5"/>
        </w:numPr>
        <w:rPr>
          <w:rFonts w:cstheme="minorHAnsi"/>
          <w:sz w:val="20"/>
          <w:szCs w:val="20"/>
        </w:rPr>
      </w:pPr>
      <w:proofErr w:type="gramStart"/>
      <w:r w:rsidRPr="00562E84">
        <w:rPr>
          <w:rFonts w:cstheme="minorHAnsi"/>
          <w:sz w:val="20"/>
          <w:szCs w:val="20"/>
        </w:rPr>
        <w:t>La</w:t>
      </w:r>
      <w:proofErr w:type="gramEnd"/>
      <w:r w:rsidRPr="00562E84">
        <w:rPr>
          <w:rFonts w:cstheme="minorHAnsi"/>
          <w:sz w:val="20"/>
          <w:szCs w:val="20"/>
        </w:rPr>
        <w:t xml:space="preserve"> cónyuge mujer.</w:t>
      </w:r>
    </w:p>
    <w:p w:rsidR="0032014D" w:rsidRPr="00562E84" w:rsidRDefault="00394B00" w:rsidP="0032014D">
      <w:pPr>
        <w:pStyle w:val="Sinespaciado"/>
        <w:rPr>
          <w:rFonts w:cstheme="minorHAnsi"/>
          <w:sz w:val="20"/>
          <w:szCs w:val="20"/>
        </w:rPr>
      </w:pPr>
      <w:r>
        <w:rPr>
          <w:rFonts w:cstheme="minorHAnsi"/>
          <w:noProof/>
          <w:sz w:val="20"/>
          <w:szCs w:val="20"/>
          <w:lang w:eastAsia="es-ES"/>
        </w:rPr>
        <w:drawing>
          <wp:anchor distT="0" distB="0" distL="114300" distR="114300" simplePos="0" relativeHeight="251787264" behindDoc="0" locked="0" layoutInCell="1" allowOverlap="1">
            <wp:simplePos x="0" y="0"/>
            <wp:positionH relativeFrom="column">
              <wp:posOffset>5592386</wp:posOffset>
            </wp:positionH>
            <wp:positionV relativeFrom="paragraph">
              <wp:posOffset>17499</wp:posOffset>
            </wp:positionV>
            <wp:extent cx="384987" cy="829340"/>
            <wp:effectExtent l="19050" t="0" r="0" b="0"/>
            <wp:wrapThrough wrapText="bothSides">
              <wp:wrapPolygon edited="0">
                <wp:start x="-1069" y="0"/>
                <wp:lineTo x="-1069" y="21335"/>
                <wp:lineTo x="21376" y="21335"/>
                <wp:lineTo x="21376" y="0"/>
                <wp:lineTo x="-1069" y="0"/>
              </wp:wrapPolygon>
            </wp:wrapThrough>
            <wp:docPr id="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84987" cy="829340"/>
                    </a:xfrm>
                    <a:prstGeom prst="rect">
                      <a:avLst/>
                    </a:prstGeom>
                    <a:noFill/>
                    <a:ln w="9525">
                      <a:noFill/>
                      <a:miter lim="800000"/>
                      <a:headEnd/>
                      <a:tailEnd/>
                    </a:ln>
                  </pic:spPr>
                </pic:pic>
              </a:graphicData>
            </a:graphic>
          </wp:anchor>
        </w:drawing>
      </w:r>
      <w:r w:rsidR="0032014D">
        <w:rPr>
          <w:rFonts w:cstheme="minorHAnsi"/>
          <w:noProof/>
          <w:sz w:val="20"/>
          <w:szCs w:val="20"/>
          <w:lang w:eastAsia="es-ES"/>
        </w:rPr>
        <w:drawing>
          <wp:anchor distT="0" distB="0" distL="114300" distR="114300" simplePos="0" relativeHeight="251788288" behindDoc="0" locked="0" layoutInCell="1" allowOverlap="1">
            <wp:simplePos x="0" y="0"/>
            <wp:positionH relativeFrom="column">
              <wp:posOffset>6028321</wp:posOffset>
            </wp:positionH>
            <wp:positionV relativeFrom="paragraph">
              <wp:posOffset>17499</wp:posOffset>
            </wp:positionV>
            <wp:extent cx="378637" cy="404038"/>
            <wp:effectExtent l="19050" t="0" r="2363" b="0"/>
            <wp:wrapNone/>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78637" cy="404038"/>
                    </a:xfrm>
                    <a:prstGeom prst="rect">
                      <a:avLst/>
                    </a:prstGeom>
                    <a:noFill/>
                    <a:ln w="9525">
                      <a:noFill/>
                      <a:miter lim="800000"/>
                      <a:headEnd/>
                      <a:tailEnd/>
                    </a:ln>
                  </pic:spPr>
                </pic:pic>
              </a:graphicData>
            </a:graphic>
          </wp:anchor>
        </w:drawing>
      </w:r>
    </w:p>
    <w:p w:rsidR="0032014D" w:rsidRDefault="0032014D" w:rsidP="00562E84">
      <w:pPr>
        <w:pStyle w:val="Sinespaciado"/>
        <w:rPr>
          <w:rFonts w:cstheme="minorHAnsi"/>
          <w:sz w:val="20"/>
          <w:szCs w:val="20"/>
        </w:rPr>
      </w:pPr>
    </w:p>
    <w:p w:rsidR="00562E84" w:rsidRPr="00562E84" w:rsidRDefault="00394B00" w:rsidP="0032014D">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89312" behindDoc="0" locked="0" layoutInCell="1" allowOverlap="1">
            <wp:simplePos x="0" y="0"/>
            <wp:positionH relativeFrom="column">
              <wp:posOffset>5879465</wp:posOffset>
            </wp:positionH>
            <wp:positionV relativeFrom="paragraph">
              <wp:posOffset>111125</wp:posOffset>
            </wp:positionV>
            <wp:extent cx="575945" cy="520700"/>
            <wp:effectExtent l="19050" t="0" r="0" b="0"/>
            <wp:wrapNone/>
            <wp:docPr id="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945" cy="520700"/>
                    </a:xfrm>
                    <a:prstGeom prst="rect">
                      <a:avLst/>
                    </a:prstGeom>
                    <a:noFill/>
                    <a:ln w="9525">
                      <a:noFill/>
                      <a:miter lim="800000"/>
                      <a:headEnd/>
                      <a:tailEnd/>
                    </a:ln>
                  </pic:spPr>
                </pic:pic>
              </a:graphicData>
            </a:graphic>
          </wp:anchor>
        </w:drawing>
      </w:r>
      <w:r w:rsidR="009E73D5">
        <w:rPr>
          <w:rFonts w:cstheme="minorHAnsi"/>
          <w:noProof/>
          <w:sz w:val="20"/>
          <w:szCs w:val="20"/>
          <w:lang w:eastAsia="es-ES"/>
        </w:rPr>
        <w:drawing>
          <wp:anchor distT="0" distB="0" distL="114300" distR="114300" simplePos="0" relativeHeight="251790336" behindDoc="0" locked="0" layoutInCell="1" allowOverlap="1">
            <wp:simplePos x="0" y="0"/>
            <wp:positionH relativeFrom="column">
              <wp:posOffset>2110740</wp:posOffset>
            </wp:positionH>
            <wp:positionV relativeFrom="paragraph">
              <wp:posOffset>201930</wp:posOffset>
            </wp:positionV>
            <wp:extent cx="533400" cy="594995"/>
            <wp:effectExtent l="19050" t="0" r="0" b="0"/>
            <wp:wrapNone/>
            <wp:docPr id="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33400" cy="594995"/>
                    </a:xfrm>
                    <a:prstGeom prst="rect">
                      <a:avLst/>
                    </a:prstGeom>
                    <a:noFill/>
                    <a:ln w="9525">
                      <a:noFill/>
                      <a:miter lim="800000"/>
                      <a:headEnd/>
                      <a:tailEnd/>
                    </a:ln>
                  </pic:spPr>
                </pic:pic>
              </a:graphicData>
            </a:graphic>
          </wp:anchor>
        </w:drawing>
      </w:r>
      <w:r w:rsidR="00562E84" w:rsidRPr="00562E84">
        <w:rPr>
          <w:rFonts w:cstheme="minorHAnsi"/>
          <w:sz w:val="20"/>
          <w:szCs w:val="20"/>
        </w:rPr>
        <w:t>Hijos e hijas de hasta de 18 años (el beneficio se mantendrá hasta diciembre del año en que el causante cumple 18 años).</w:t>
      </w:r>
    </w:p>
    <w:p w:rsidR="0032014D" w:rsidRDefault="0032014D" w:rsidP="00562E84">
      <w:pPr>
        <w:pStyle w:val="Sinespaciado"/>
        <w:rPr>
          <w:rFonts w:cstheme="minorHAnsi"/>
          <w:sz w:val="20"/>
          <w:szCs w:val="20"/>
        </w:rPr>
      </w:pPr>
    </w:p>
    <w:p w:rsidR="0032014D" w:rsidRDefault="0032014D" w:rsidP="00562E84">
      <w:pPr>
        <w:pStyle w:val="Sinespaciado"/>
        <w:rPr>
          <w:rFonts w:cstheme="minorHAnsi"/>
          <w:sz w:val="20"/>
          <w:szCs w:val="20"/>
        </w:rPr>
      </w:pPr>
    </w:p>
    <w:p w:rsidR="00562E84" w:rsidRDefault="00562E84" w:rsidP="0032014D">
      <w:pPr>
        <w:pStyle w:val="Sinespaciado"/>
        <w:numPr>
          <w:ilvl w:val="0"/>
          <w:numId w:val="5"/>
        </w:numPr>
        <w:rPr>
          <w:rFonts w:cstheme="minorHAnsi"/>
          <w:sz w:val="20"/>
          <w:szCs w:val="20"/>
        </w:rPr>
      </w:pPr>
      <w:r w:rsidRPr="00562E84">
        <w:rPr>
          <w:rFonts w:cstheme="minorHAnsi"/>
          <w:sz w:val="20"/>
          <w:szCs w:val="20"/>
        </w:rPr>
        <w:t>El cónyuge inválido.</w:t>
      </w:r>
    </w:p>
    <w:p w:rsidR="009E73D5" w:rsidRPr="00562E84" w:rsidRDefault="009E73D5" w:rsidP="009E73D5">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Hijos, hijas, hijos adoptados o hijastros </w:t>
      </w:r>
      <w:r w:rsidRPr="00F87846">
        <w:rPr>
          <w:rFonts w:cstheme="minorHAnsi"/>
          <w:sz w:val="20"/>
          <w:szCs w:val="20"/>
          <w:u w:val="single"/>
        </w:rPr>
        <w:t>inválidos de cualquier edad</w:t>
      </w:r>
      <w:r w:rsidRPr="00562E84">
        <w:rPr>
          <w:rFonts w:cstheme="minorHAnsi"/>
          <w:sz w:val="20"/>
          <w:szCs w:val="20"/>
        </w:rPr>
        <w:t>.</w:t>
      </w:r>
    </w:p>
    <w:p w:rsidR="00F87846" w:rsidRPr="00562E84" w:rsidRDefault="005F4B9D" w:rsidP="005F4B9D">
      <w:pPr>
        <w:pStyle w:val="Sinespaciado"/>
        <w:rPr>
          <w:rFonts w:cstheme="minorHAnsi"/>
          <w:sz w:val="20"/>
          <w:szCs w:val="20"/>
        </w:rPr>
      </w:pPr>
      <w:r>
        <w:rPr>
          <w:rFonts w:cstheme="minorHAnsi"/>
          <w:noProof/>
          <w:sz w:val="20"/>
          <w:szCs w:val="20"/>
          <w:lang w:eastAsia="es-ES"/>
        </w:rPr>
        <w:drawing>
          <wp:anchor distT="0" distB="0" distL="114300" distR="114300" simplePos="0" relativeHeight="251792384" behindDoc="0" locked="0" layoutInCell="1" allowOverlap="1">
            <wp:simplePos x="0" y="0"/>
            <wp:positionH relativeFrom="column">
              <wp:posOffset>5795010</wp:posOffset>
            </wp:positionH>
            <wp:positionV relativeFrom="paragraph">
              <wp:posOffset>22860</wp:posOffset>
            </wp:positionV>
            <wp:extent cx="405765" cy="372110"/>
            <wp:effectExtent l="19050" t="0" r="0" b="0"/>
            <wp:wrapNone/>
            <wp:docPr id="6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05765" cy="372110"/>
                    </a:xfrm>
                    <a:prstGeom prst="rect">
                      <a:avLst/>
                    </a:prstGeom>
                    <a:noFill/>
                    <a:ln w="9525">
                      <a:noFill/>
                      <a:miter lim="800000"/>
                      <a:headEnd/>
                      <a:tailEnd/>
                    </a:ln>
                  </pic:spPr>
                </pic:pic>
              </a:graphicData>
            </a:graphic>
          </wp:anchor>
        </w:drawing>
      </w:r>
    </w:p>
    <w:p w:rsidR="009E73D5" w:rsidRDefault="009E73D5" w:rsidP="009E73D5">
      <w:pPr>
        <w:pStyle w:val="Sinespaciado"/>
        <w:ind w:left="720"/>
        <w:rPr>
          <w:rFonts w:cstheme="minorHAnsi"/>
          <w:sz w:val="20"/>
          <w:szCs w:val="20"/>
        </w:rPr>
      </w:pPr>
    </w:p>
    <w:p w:rsidR="00562E84" w:rsidRDefault="009E73D5"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94432" behindDoc="0" locked="0" layoutInCell="1" allowOverlap="1">
            <wp:simplePos x="0" y="0"/>
            <wp:positionH relativeFrom="column">
              <wp:posOffset>5776403</wp:posOffset>
            </wp:positionH>
            <wp:positionV relativeFrom="paragraph">
              <wp:posOffset>87527</wp:posOffset>
            </wp:positionV>
            <wp:extent cx="523210" cy="478465"/>
            <wp:effectExtent l="19050" t="0" r="0" b="0"/>
            <wp:wrapNone/>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23210" cy="478465"/>
                    </a:xfrm>
                    <a:prstGeom prst="rect">
                      <a:avLst/>
                    </a:prstGeom>
                    <a:noFill/>
                    <a:ln w="9525">
                      <a:noFill/>
                      <a:miter lim="800000"/>
                      <a:headEnd/>
                      <a:tailEnd/>
                    </a:ln>
                  </pic:spPr>
                </pic:pic>
              </a:graphicData>
            </a:graphic>
          </wp:anchor>
        </w:drawing>
      </w:r>
      <w:r w:rsidR="00F87846">
        <w:rPr>
          <w:rFonts w:cstheme="minorHAnsi"/>
          <w:noProof/>
          <w:sz w:val="20"/>
          <w:szCs w:val="20"/>
          <w:lang w:eastAsia="es-ES"/>
        </w:rPr>
        <w:drawing>
          <wp:anchor distT="0" distB="0" distL="114300" distR="114300" simplePos="0" relativeHeight="251791360" behindDoc="0" locked="0" layoutInCell="1" allowOverlap="1">
            <wp:simplePos x="0" y="0"/>
            <wp:positionH relativeFrom="column">
              <wp:posOffset>5081270</wp:posOffset>
            </wp:positionH>
            <wp:positionV relativeFrom="paragraph">
              <wp:posOffset>635</wp:posOffset>
            </wp:positionV>
            <wp:extent cx="694055" cy="554355"/>
            <wp:effectExtent l="19050" t="0" r="0" b="0"/>
            <wp:wrapThrough wrapText="bothSides">
              <wp:wrapPolygon edited="0">
                <wp:start x="-593" y="0"/>
                <wp:lineTo x="-593" y="20784"/>
                <wp:lineTo x="21343" y="20784"/>
                <wp:lineTo x="21343" y="0"/>
                <wp:lineTo x="-593" y="0"/>
              </wp:wrapPolygon>
            </wp:wrapThrough>
            <wp:docPr id="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94055" cy="554355"/>
                    </a:xfrm>
                    <a:prstGeom prst="rect">
                      <a:avLst/>
                    </a:prstGeom>
                    <a:noFill/>
                    <a:ln w="9525">
                      <a:noFill/>
                      <a:miter lim="800000"/>
                      <a:headEnd/>
                      <a:tailEnd/>
                    </a:ln>
                  </pic:spPr>
                </pic:pic>
              </a:graphicData>
            </a:graphic>
          </wp:anchor>
        </w:drawing>
      </w:r>
      <w:r w:rsidR="00562E84" w:rsidRPr="00562E84">
        <w:rPr>
          <w:rFonts w:cstheme="minorHAnsi"/>
          <w:sz w:val="20"/>
          <w:szCs w:val="20"/>
        </w:rPr>
        <w:t>Hijos, hijas, hijos adoptados o hijastros entre 18 y 24 años, si están estudiando (el beneficio se mantendrá hasta el 31 de diciembre del año en que el causante cumple 24 años).</w:t>
      </w:r>
    </w:p>
    <w:p w:rsidR="00F87846" w:rsidRDefault="00F87846" w:rsidP="00F87846">
      <w:pPr>
        <w:pStyle w:val="Sinespaciado"/>
        <w:rPr>
          <w:rFonts w:cstheme="minorHAnsi"/>
          <w:sz w:val="20"/>
          <w:szCs w:val="20"/>
        </w:rPr>
      </w:pPr>
    </w:p>
    <w:p w:rsidR="00F87846" w:rsidRPr="00562E84" w:rsidRDefault="00D230B2" w:rsidP="00F87846">
      <w:pPr>
        <w:pStyle w:val="Sinespaciado"/>
        <w:rPr>
          <w:rFonts w:cstheme="minorHAnsi"/>
          <w:sz w:val="20"/>
          <w:szCs w:val="20"/>
        </w:rPr>
      </w:pPr>
      <w:r>
        <w:rPr>
          <w:rFonts w:cstheme="minorHAnsi"/>
          <w:noProof/>
          <w:sz w:val="20"/>
          <w:szCs w:val="20"/>
          <w:lang w:eastAsia="es-ES"/>
        </w:rPr>
        <w:drawing>
          <wp:anchor distT="0" distB="0" distL="114300" distR="114300" simplePos="0" relativeHeight="251797504" behindDoc="0" locked="0" layoutInCell="1" allowOverlap="1">
            <wp:simplePos x="0" y="0"/>
            <wp:positionH relativeFrom="column">
              <wp:posOffset>6048375</wp:posOffset>
            </wp:positionH>
            <wp:positionV relativeFrom="paragraph">
              <wp:posOffset>114300</wp:posOffset>
            </wp:positionV>
            <wp:extent cx="379095" cy="401320"/>
            <wp:effectExtent l="19050" t="0" r="1905" b="0"/>
            <wp:wrapNone/>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79095" cy="401320"/>
                    </a:xfrm>
                    <a:prstGeom prst="rect">
                      <a:avLst/>
                    </a:prstGeom>
                    <a:noFill/>
                    <a:ln w="9525">
                      <a:noFill/>
                      <a:miter lim="800000"/>
                      <a:headEnd/>
                      <a:tailEnd/>
                    </a:ln>
                  </pic:spPr>
                </pic:pic>
              </a:graphicData>
            </a:graphic>
          </wp:anchor>
        </w:drawing>
      </w:r>
    </w:p>
    <w:p w:rsidR="00562E84" w:rsidRDefault="00D230B2"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795456" behindDoc="0" locked="0" layoutInCell="1" allowOverlap="1">
            <wp:simplePos x="0" y="0"/>
            <wp:positionH relativeFrom="column">
              <wp:posOffset>5278755</wp:posOffset>
            </wp:positionH>
            <wp:positionV relativeFrom="paragraph">
              <wp:posOffset>38735</wp:posOffset>
            </wp:positionV>
            <wp:extent cx="694055" cy="850900"/>
            <wp:effectExtent l="19050" t="0" r="0" b="0"/>
            <wp:wrapThrough wrapText="bothSides">
              <wp:wrapPolygon edited="0">
                <wp:start x="-593" y="0"/>
                <wp:lineTo x="-593" y="21278"/>
                <wp:lineTo x="21343" y="21278"/>
                <wp:lineTo x="21343" y="0"/>
                <wp:lineTo x="-593" y="0"/>
              </wp:wrapPolygon>
            </wp:wrapThrough>
            <wp:docPr id="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694055" cy="850900"/>
                    </a:xfrm>
                    <a:prstGeom prst="rect">
                      <a:avLst/>
                    </a:prstGeom>
                    <a:noFill/>
                    <a:ln w="9525">
                      <a:noFill/>
                      <a:miter lim="800000"/>
                      <a:headEnd/>
                      <a:tailEnd/>
                    </a:ln>
                  </pic:spPr>
                </pic:pic>
              </a:graphicData>
            </a:graphic>
          </wp:anchor>
        </w:drawing>
      </w:r>
      <w:r w:rsidR="00562E84" w:rsidRPr="00562E84">
        <w:rPr>
          <w:rFonts w:cstheme="minorHAnsi"/>
          <w:sz w:val="20"/>
          <w:szCs w:val="20"/>
        </w:rPr>
        <w:t>Nietos y bisnietos, huérfanos de padre y madre o abandonados por éstos (hasta los 18 años).</w:t>
      </w:r>
      <w:r w:rsidRPr="00D230B2">
        <w:rPr>
          <w:rFonts w:cstheme="minorHAnsi"/>
          <w:noProof/>
          <w:sz w:val="20"/>
          <w:szCs w:val="20"/>
          <w:lang w:eastAsia="es-ES"/>
        </w:rPr>
        <w:t xml:space="preserve"> </w:t>
      </w:r>
    </w:p>
    <w:p w:rsidR="00F87846" w:rsidRDefault="00D230B2" w:rsidP="00F87846">
      <w:pPr>
        <w:pStyle w:val="Sinespaciado"/>
        <w:rPr>
          <w:rFonts w:cstheme="minorHAnsi"/>
          <w:sz w:val="20"/>
          <w:szCs w:val="20"/>
        </w:rPr>
      </w:pPr>
      <w:r>
        <w:rPr>
          <w:rFonts w:cstheme="minorHAnsi"/>
          <w:noProof/>
          <w:sz w:val="20"/>
          <w:szCs w:val="20"/>
          <w:lang w:eastAsia="es-ES"/>
        </w:rPr>
        <w:drawing>
          <wp:anchor distT="0" distB="0" distL="114300" distR="114300" simplePos="0" relativeHeight="251801600" behindDoc="0" locked="0" layoutInCell="1" allowOverlap="1">
            <wp:simplePos x="0" y="0"/>
            <wp:positionH relativeFrom="column">
              <wp:posOffset>6030001</wp:posOffset>
            </wp:positionH>
            <wp:positionV relativeFrom="paragraph">
              <wp:posOffset>51571</wp:posOffset>
            </wp:positionV>
            <wp:extent cx="427887" cy="391131"/>
            <wp:effectExtent l="19050" t="0" r="0" b="0"/>
            <wp:wrapNone/>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27887" cy="391131"/>
                    </a:xfrm>
                    <a:prstGeom prst="rect">
                      <a:avLst/>
                    </a:prstGeom>
                    <a:noFill/>
                    <a:ln w="9525">
                      <a:noFill/>
                      <a:miter lim="800000"/>
                      <a:headEnd/>
                      <a:tailEnd/>
                    </a:ln>
                  </pic:spPr>
                </pic:pic>
              </a:graphicData>
            </a:graphic>
          </wp:anchor>
        </w:drawing>
      </w:r>
    </w:p>
    <w:p w:rsidR="00F87846" w:rsidRPr="00562E84" w:rsidRDefault="00F87846" w:rsidP="00F87846">
      <w:pPr>
        <w:pStyle w:val="Sinespaciado"/>
        <w:rPr>
          <w:rFonts w:cstheme="minorHAnsi"/>
          <w:sz w:val="20"/>
          <w:szCs w:val="20"/>
        </w:rPr>
      </w:pPr>
    </w:p>
    <w:p w:rsidR="00562E84" w:rsidRDefault="00D230B2" w:rsidP="00F87846">
      <w:pPr>
        <w:pStyle w:val="Sinespaciado"/>
        <w:numPr>
          <w:ilvl w:val="0"/>
          <w:numId w:val="5"/>
        </w:numPr>
        <w:rPr>
          <w:rFonts w:cstheme="minorHAnsi"/>
          <w:sz w:val="20"/>
          <w:szCs w:val="20"/>
        </w:rPr>
      </w:pPr>
      <w:r>
        <w:rPr>
          <w:rFonts w:cstheme="minorHAnsi"/>
          <w:noProof/>
          <w:sz w:val="20"/>
          <w:szCs w:val="20"/>
          <w:lang w:eastAsia="es-ES"/>
        </w:rPr>
        <w:drawing>
          <wp:anchor distT="0" distB="0" distL="114300" distR="114300" simplePos="0" relativeHeight="251803648" behindDoc="0" locked="0" layoutInCell="1" allowOverlap="1">
            <wp:simplePos x="0" y="0"/>
            <wp:positionH relativeFrom="column">
              <wp:posOffset>2929890</wp:posOffset>
            </wp:positionH>
            <wp:positionV relativeFrom="paragraph">
              <wp:posOffset>380365</wp:posOffset>
            </wp:positionV>
            <wp:extent cx="630555" cy="507365"/>
            <wp:effectExtent l="19050" t="0" r="0" b="0"/>
            <wp:wrapNone/>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630555" cy="507365"/>
                    </a:xfrm>
                    <a:prstGeom prst="rect">
                      <a:avLst/>
                    </a:prstGeom>
                    <a:noFill/>
                    <a:ln w="9525">
                      <a:noFill/>
                      <a:miter lim="800000"/>
                      <a:headEnd/>
                      <a:tailEnd/>
                    </a:ln>
                  </pic:spPr>
                </pic:pic>
              </a:graphicData>
            </a:graphic>
          </wp:anchor>
        </w:drawing>
      </w:r>
      <w:r w:rsidR="007F73A5">
        <w:rPr>
          <w:rFonts w:cstheme="minorHAnsi"/>
          <w:noProof/>
          <w:sz w:val="20"/>
          <w:szCs w:val="20"/>
          <w:lang w:eastAsia="es-ES"/>
        </w:rPr>
        <w:pict>
          <v:rect id="_x0000_s1088" style="position:absolute;left:0;text-align:left;margin-left:416.5pt;margin-top:16.65pt;width:65.75pt;height:16.25pt;z-index:-251513856;mso-position-horizontal-relative:text;mso-position-vertical-relative:text" strokecolor="white [3212]">
            <v:textbox>
              <w:txbxContent>
                <w:p w:rsidR="00D230B2" w:rsidRPr="00D230B2" w:rsidRDefault="00D230B2">
                  <w:pPr>
                    <w:rPr>
                      <w:sz w:val="16"/>
                      <w:szCs w:val="16"/>
                    </w:rPr>
                  </w:pPr>
                  <w:r w:rsidRPr="00D230B2">
                    <w:rPr>
                      <w:sz w:val="16"/>
                      <w:szCs w:val="16"/>
                    </w:rPr>
                    <w:t>Solo si estudian</w:t>
                  </w:r>
                </w:p>
              </w:txbxContent>
            </v:textbox>
          </v:rect>
        </w:pict>
      </w:r>
      <w:r>
        <w:rPr>
          <w:rFonts w:cstheme="minorHAnsi"/>
          <w:noProof/>
          <w:sz w:val="20"/>
          <w:szCs w:val="20"/>
          <w:lang w:eastAsia="es-ES"/>
        </w:rPr>
        <w:drawing>
          <wp:anchor distT="0" distB="0" distL="114300" distR="114300" simplePos="0" relativeHeight="251799552" behindDoc="0" locked="0" layoutInCell="1" allowOverlap="1">
            <wp:simplePos x="0" y="0"/>
            <wp:positionH relativeFrom="column">
              <wp:posOffset>6043295</wp:posOffset>
            </wp:positionH>
            <wp:positionV relativeFrom="paragraph">
              <wp:posOffset>121920</wp:posOffset>
            </wp:positionV>
            <wp:extent cx="408940" cy="374650"/>
            <wp:effectExtent l="19050" t="0" r="0" b="0"/>
            <wp:wrapNone/>
            <wp:docPr id="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08940" cy="374650"/>
                    </a:xfrm>
                    <a:prstGeom prst="rect">
                      <a:avLst/>
                    </a:prstGeom>
                    <a:noFill/>
                    <a:ln w="9525">
                      <a:noFill/>
                      <a:miter lim="800000"/>
                      <a:headEnd/>
                      <a:tailEnd/>
                    </a:ln>
                  </pic:spPr>
                </pic:pic>
              </a:graphicData>
            </a:graphic>
          </wp:anchor>
        </w:drawing>
      </w:r>
      <w:r w:rsidR="00562E84" w:rsidRPr="00562E84">
        <w:rPr>
          <w:rFonts w:cstheme="minorHAnsi"/>
          <w:sz w:val="20"/>
          <w:szCs w:val="20"/>
        </w:rPr>
        <w:t>Nietos y bisnietos, huérfanos de padre y madre o abandonados por éstos, si están estudiando (el beneficio se mantendrá hasta diciembre del año en que el causante cumple 24 años).</w:t>
      </w:r>
    </w:p>
    <w:p w:rsidR="00D230B2" w:rsidRPr="00562E84" w:rsidRDefault="00D230B2" w:rsidP="00D230B2">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Nietos y bisnietos inválidos (sin límite de edad).</w:t>
      </w:r>
    </w:p>
    <w:p w:rsidR="000623A2" w:rsidRDefault="000623A2" w:rsidP="00D230B2">
      <w:pPr>
        <w:pStyle w:val="Sinespaciado"/>
        <w:rPr>
          <w:rFonts w:cstheme="minorHAnsi"/>
          <w:sz w:val="20"/>
          <w:szCs w:val="20"/>
        </w:rPr>
      </w:pPr>
    </w:p>
    <w:p w:rsidR="00562E84" w:rsidRDefault="00D53920" w:rsidP="005F4B9D">
      <w:pPr>
        <w:pStyle w:val="Sinespaciado"/>
        <w:numPr>
          <w:ilvl w:val="0"/>
          <w:numId w:val="5"/>
        </w:numPr>
        <w:rPr>
          <w:rFonts w:cstheme="minorHAnsi"/>
          <w:sz w:val="20"/>
          <w:szCs w:val="20"/>
        </w:rPr>
      </w:pPr>
      <w:r>
        <w:rPr>
          <w:rFonts w:cstheme="minorHAnsi"/>
          <w:noProof/>
          <w:sz w:val="20"/>
          <w:szCs w:val="20"/>
          <w:lang w:eastAsia="es-ES"/>
        </w:rPr>
        <w:lastRenderedPageBreak/>
        <w:drawing>
          <wp:anchor distT="0" distB="0" distL="114300" distR="114300" simplePos="0" relativeHeight="251804672" behindDoc="0" locked="0" layoutInCell="1" allowOverlap="1">
            <wp:simplePos x="0" y="0"/>
            <wp:positionH relativeFrom="column">
              <wp:posOffset>1435056</wp:posOffset>
            </wp:positionH>
            <wp:positionV relativeFrom="paragraph">
              <wp:posOffset>-77662</wp:posOffset>
            </wp:positionV>
            <wp:extent cx="606056" cy="510363"/>
            <wp:effectExtent l="19050" t="0" r="3544" b="0"/>
            <wp:wrapNone/>
            <wp:docPr id="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606056" cy="510363"/>
                    </a:xfrm>
                    <a:prstGeom prst="rect">
                      <a:avLst/>
                    </a:prstGeom>
                    <a:noFill/>
                    <a:ln w="9525">
                      <a:noFill/>
                      <a:miter lim="800000"/>
                      <a:headEnd/>
                      <a:tailEnd/>
                    </a:ln>
                  </pic:spPr>
                </pic:pic>
              </a:graphicData>
            </a:graphic>
          </wp:anchor>
        </w:drawing>
      </w:r>
      <w:r w:rsidR="005F4B9D">
        <w:rPr>
          <w:rFonts w:cstheme="minorHAnsi"/>
          <w:noProof/>
          <w:sz w:val="20"/>
          <w:szCs w:val="20"/>
          <w:lang w:eastAsia="es-ES"/>
        </w:rPr>
        <w:drawing>
          <wp:anchor distT="0" distB="0" distL="114300" distR="114300" simplePos="0" relativeHeight="251805696" behindDoc="0" locked="0" layoutInCell="1" allowOverlap="1">
            <wp:simplePos x="0" y="0"/>
            <wp:positionH relativeFrom="column">
              <wp:posOffset>5380355</wp:posOffset>
            </wp:positionH>
            <wp:positionV relativeFrom="paragraph">
              <wp:posOffset>127000</wp:posOffset>
            </wp:positionV>
            <wp:extent cx="700405" cy="499110"/>
            <wp:effectExtent l="19050" t="0" r="4445" b="0"/>
            <wp:wrapNone/>
            <wp:docPr id="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700405" cy="499110"/>
                    </a:xfrm>
                    <a:prstGeom prst="rect">
                      <a:avLst/>
                    </a:prstGeom>
                    <a:noFill/>
                    <a:ln w="9525">
                      <a:noFill/>
                      <a:miter lim="800000"/>
                      <a:headEnd/>
                      <a:tailEnd/>
                    </a:ln>
                  </pic:spPr>
                </pic:pic>
              </a:graphicData>
            </a:graphic>
          </wp:anchor>
        </w:drawing>
      </w:r>
      <w:r w:rsidR="00562E84" w:rsidRPr="00562E84">
        <w:rPr>
          <w:rFonts w:cstheme="minorHAnsi"/>
          <w:sz w:val="20"/>
          <w:szCs w:val="20"/>
        </w:rPr>
        <w:t>La madre viuda.</w:t>
      </w:r>
    </w:p>
    <w:p w:rsidR="005F4B9D" w:rsidRDefault="005F4B9D" w:rsidP="005F4B9D">
      <w:pPr>
        <w:pStyle w:val="Sinespaciado"/>
        <w:ind w:left="720"/>
        <w:rPr>
          <w:rFonts w:cstheme="minorHAnsi"/>
        </w:rPr>
      </w:pPr>
    </w:p>
    <w:p w:rsidR="00D53920" w:rsidRPr="005F4B9D" w:rsidRDefault="00D53920" w:rsidP="005F4B9D">
      <w:pPr>
        <w:pStyle w:val="Sinespaciado"/>
        <w:ind w:left="720"/>
        <w:rPr>
          <w:rFonts w:cstheme="minorHAnsi"/>
        </w:rPr>
      </w:pPr>
    </w:p>
    <w:p w:rsidR="00562E84" w:rsidRPr="000C6855" w:rsidRDefault="000C6855" w:rsidP="00F87846">
      <w:pPr>
        <w:pStyle w:val="Sinespaciado"/>
        <w:numPr>
          <w:ilvl w:val="0"/>
          <w:numId w:val="5"/>
        </w:numPr>
        <w:rPr>
          <w:rFonts w:cstheme="minorHAnsi"/>
        </w:rPr>
      </w:pPr>
      <w:r w:rsidRPr="000C6855">
        <w:rPr>
          <w:rFonts w:cstheme="minorHAnsi"/>
          <w:color w:val="333333"/>
          <w:shd w:val="clear" w:color="auto" w:fill="FFFFFF"/>
        </w:rPr>
        <w:t>Los ascendientes (padre, madre, abuelo, abuela, bisabuelo, etc.) mayores de 65 años.</w:t>
      </w:r>
      <w:r w:rsidRPr="000C6855">
        <w:rPr>
          <w:rFonts w:cstheme="minorHAnsi"/>
        </w:rPr>
        <w:t xml:space="preserve"> </w:t>
      </w:r>
    </w:p>
    <w:p w:rsidR="000C6855" w:rsidRDefault="000C6855" w:rsidP="000C6855">
      <w:pPr>
        <w:pStyle w:val="Sinespaciado"/>
        <w:ind w:left="720"/>
        <w:rPr>
          <w:rFonts w:cstheme="minorHAnsi"/>
          <w:sz w:val="20"/>
          <w:szCs w:val="20"/>
        </w:rPr>
      </w:pPr>
    </w:p>
    <w:p w:rsidR="00562E84" w:rsidRPr="00562E84" w:rsidRDefault="000623A2" w:rsidP="005F4B9D">
      <w:pPr>
        <w:pStyle w:val="Sinespaciado"/>
        <w:numPr>
          <w:ilvl w:val="0"/>
          <w:numId w:val="5"/>
        </w:numPr>
        <w:ind w:left="567" w:hanging="283"/>
        <w:rPr>
          <w:rFonts w:cstheme="minorHAnsi"/>
          <w:sz w:val="20"/>
          <w:szCs w:val="20"/>
        </w:rPr>
      </w:pPr>
      <w:r>
        <w:rPr>
          <w:rFonts w:cstheme="minorHAnsi"/>
          <w:noProof/>
          <w:sz w:val="20"/>
          <w:szCs w:val="20"/>
          <w:lang w:eastAsia="es-ES"/>
        </w:rPr>
        <w:drawing>
          <wp:anchor distT="0" distB="0" distL="114300" distR="114300" simplePos="0" relativeHeight="251806720" behindDoc="0" locked="0" layoutInCell="1" allowOverlap="1">
            <wp:simplePos x="0" y="0"/>
            <wp:positionH relativeFrom="column">
              <wp:posOffset>234315</wp:posOffset>
            </wp:positionH>
            <wp:positionV relativeFrom="paragraph">
              <wp:posOffset>53975</wp:posOffset>
            </wp:positionV>
            <wp:extent cx="1231900" cy="1052195"/>
            <wp:effectExtent l="19050" t="0" r="6350" b="0"/>
            <wp:wrapThrough wrapText="bothSides">
              <wp:wrapPolygon edited="0">
                <wp:start x="-334" y="0"/>
                <wp:lineTo x="-334" y="21118"/>
                <wp:lineTo x="21711" y="21118"/>
                <wp:lineTo x="21711" y="0"/>
                <wp:lineTo x="-334" y="0"/>
              </wp:wrapPolygon>
            </wp:wrapThrough>
            <wp:docPr id="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231900" cy="1052195"/>
                    </a:xfrm>
                    <a:prstGeom prst="rect">
                      <a:avLst/>
                    </a:prstGeom>
                    <a:noFill/>
                    <a:ln w="9525">
                      <a:noFill/>
                      <a:miter lim="800000"/>
                      <a:headEnd/>
                      <a:tailEnd/>
                    </a:ln>
                  </pic:spPr>
                </pic:pic>
              </a:graphicData>
            </a:graphic>
          </wp:anchor>
        </w:drawing>
      </w:r>
      <w:r w:rsidR="00562E84" w:rsidRPr="00562E84">
        <w:rPr>
          <w:rFonts w:cstheme="minorHAnsi"/>
          <w:sz w:val="20"/>
          <w:szCs w:val="20"/>
        </w:rPr>
        <w:t xml:space="preserve">Niños y niñas huérfanos o abandonados menores de 18 años al cuidado de </w:t>
      </w:r>
      <w:r w:rsidR="00562E84" w:rsidRPr="000C6855">
        <w:rPr>
          <w:rFonts w:cstheme="minorHAnsi"/>
          <w:sz w:val="20"/>
          <w:szCs w:val="20"/>
          <w:u w:val="single"/>
        </w:rPr>
        <w:t>alguna institución</w:t>
      </w:r>
      <w:r w:rsidR="00562E84" w:rsidRPr="00562E84">
        <w:rPr>
          <w:rFonts w:cstheme="minorHAnsi"/>
          <w:sz w:val="20"/>
          <w:szCs w:val="20"/>
        </w:rPr>
        <w:t>.</w:t>
      </w:r>
    </w:p>
    <w:p w:rsidR="00562E84" w:rsidRP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Niños y niñas huérfanos o abandonados </w:t>
      </w:r>
      <w:r w:rsidRPr="000623A2">
        <w:rPr>
          <w:rFonts w:cstheme="minorHAnsi"/>
          <w:sz w:val="20"/>
          <w:szCs w:val="20"/>
          <w:u w:val="single"/>
        </w:rPr>
        <w:t>al cuidado de alguna institución</w:t>
      </w:r>
      <w:r w:rsidRPr="00562E84">
        <w:rPr>
          <w:rFonts w:cstheme="minorHAnsi"/>
          <w:sz w:val="20"/>
          <w:szCs w:val="20"/>
        </w:rPr>
        <w:t xml:space="preserve"> entre los 18 y 24 años, si están estudiando (el beneficio se mantendrá hasta diciembre del año en que el causante cumple 24 años).</w:t>
      </w: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Niños y niñas huérfanos o </w:t>
      </w:r>
      <w:r w:rsidRPr="00D021FF">
        <w:rPr>
          <w:rFonts w:cstheme="minorHAnsi"/>
          <w:sz w:val="20"/>
          <w:szCs w:val="20"/>
          <w:u w:val="single"/>
        </w:rPr>
        <w:t>abandonados inválidos</w:t>
      </w:r>
      <w:r w:rsidRPr="000623A2">
        <w:rPr>
          <w:rFonts w:cstheme="minorHAnsi"/>
          <w:sz w:val="20"/>
          <w:szCs w:val="20"/>
        </w:rPr>
        <w:t xml:space="preserve"> al cuidado de alguna institución (sin </w:t>
      </w:r>
      <w:r w:rsidRPr="000623A2">
        <w:rPr>
          <w:rFonts w:cstheme="minorHAnsi"/>
          <w:sz w:val="20"/>
          <w:szCs w:val="20"/>
          <w:u w:val="single"/>
        </w:rPr>
        <w:t>límite de edad</w:t>
      </w:r>
      <w:r w:rsidRPr="00562E84">
        <w:rPr>
          <w:rFonts w:cstheme="minorHAnsi"/>
          <w:sz w:val="20"/>
          <w:szCs w:val="20"/>
        </w:rPr>
        <w:t>).</w:t>
      </w:r>
    </w:p>
    <w:p w:rsidR="000623A2" w:rsidRPr="00562E84" w:rsidRDefault="000623A2" w:rsidP="000623A2">
      <w:pPr>
        <w:pStyle w:val="Sinespaciado"/>
        <w:ind w:left="720"/>
        <w:rPr>
          <w:rFonts w:cstheme="minorHAnsi"/>
          <w:sz w:val="20"/>
          <w:szCs w:val="20"/>
        </w:rPr>
      </w:pPr>
      <w:r>
        <w:rPr>
          <w:rFonts w:cstheme="minorHAnsi"/>
          <w:noProof/>
          <w:sz w:val="20"/>
          <w:szCs w:val="20"/>
          <w:lang w:eastAsia="es-ES"/>
        </w:rPr>
        <w:drawing>
          <wp:anchor distT="0" distB="0" distL="114300" distR="114300" simplePos="0" relativeHeight="251807744" behindDoc="0" locked="0" layoutInCell="1" allowOverlap="1">
            <wp:simplePos x="0" y="0"/>
            <wp:positionH relativeFrom="column">
              <wp:posOffset>2038967</wp:posOffset>
            </wp:positionH>
            <wp:positionV relativeFrom="paragraph">
              <wp:posOffset>12942</wp:posOffset>
            </wp:positionV>
            <wp:extent cx="483078" cy="576125"/>
            <wp:effectExtent l="19050" t="0" r="0" b="0"/>
            <wp:wrapNone/>
            <wp:docPr id="7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483078" cy="576125"/>
                    </a:xfrm>
                    <a:prstGeom prst="rect">
                      <a:avLst/>
                    </a:prstGeom>
                    <a:noFill/>
                    <a:ln w="9525">
                      <a:noFill/>
                      <a:miter lim="800000"/>
                      <a:headEnd/>
                      <a:tailEnd/>
                    </a:ln>
                  </pic:spPr>
                </pic:pic>
              </a:graphicData>
            </a:graphic>
          </wp:anchor>
        </w:drawing>
      </w:r>
    </w:p>
    <w:p w:rsidR="00562E84" w:rsidRDefault="00562E84" w:rsidP="00F87846">
      <w:pPr>
        <w:pStyle w:val="Sinespaciado"/>
        <w:numPr>
          <w:ilvl w:val="0"/>
          <w:numId w:val="5"/>
        </w:numPr>
        <w:rPr>
          <w:rFonts w:cstheme="minorHAnsi"/>
          <w:sz w:val="20"/>
          <w:szCs w:val="20"/>
        </w:rPr>
      </w:pPr>
      <w:r w:rsidRPr="00562E84">
        <w:rPr>
          <w:rFonts w:cstheme="minorHAnsi"/>
          <w:sz w:val="20"/>
          <w:szCs w:val="20"/>
        </w:rPr>
        <w:t>Trabajadoras embarazadas.</w:t>
      </w:r>
    </w:p>
    <w:p w:rsidR="000623A2" w:rsidRPr="00562E84" w:rsidRDefault="005F4B9D" w:rsidP="005F4B9D">
      <w:pPr>
        <w:pStyle w:val="Prrafodelista"/>
        <w:rPr>
          <w:rFonts w:cstheme="minorHAnsi"/>
          <w:sz w:val="20"/>
          <w:szCs w:val="20"/>
        </w:rPr>
      </w:pPr>
      <w:r>
        <w:rPr>
          <w:rFonts w:cstheme="minorHAnsi"/>
          <w:noProof/>
          <w:sz w:val="20"/>
          <w:szCs w:val="20"/>
          <w:lang w:eastAsia="es-ES"/>
        </w:rPr>
        <w:drawing>
          <wp:anchor distT="0" distB="0" distL="114300" distR="114300" simplePos="0" relativeHeight="251808768" behindDoc="1" locked="0" layoutInCell="1" allowOverlap="1">
            <wp:simplePos x="0" y="0"/>
            <wp:positionH relativeFrom="column">
              <wp:posOffset>2592705</wp:posOffset>
            </wp:positionH>
            <wp:positionV relativeFrom="paragraph">
              <wp:posOffset>139065</wp:posOffset>
            </wp:positionV>
            <wp:extent cx="751205" cy="499110"/>
            <wp:effectExtent l="19050" t="0" r="0" b="0"/>
            <wp:wrapNone/>
            <wp:docPr id="7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751205" cy="499110"/>
                    </a:xfrm>
                    <a:prstGeom prst="rect">
                      <a:avLst/>
                    </a:prstGeom>
                    <a:noFill/>
                    <a:ln w="9525">
                      <a:noFill/>
                      <a:miter lim="800000"/>
                      <a:headEnd/>
                      <a:tailEnd/>
                    </a:ln>
                  </pic:spPr>
                </pic:pic>
              </a:graphicData>
            </a:graphic>
          </wp:anchor>
        </w:drawing>
      </w:r>
    </w:p>
    <w:p w:rsidR="00562E84" w:rsidRDefault="00562E84" w:rsidP="00F87846">
      <w:pPr>
        <w:pStyle w:val="Sinespaciado"/>
        <w:numPr>
          <w:ilvl w:val="0"/>
          <w:numId w:val="5"/>
        </w:numPr>
        <w:rPr>
          <w:rFonts w:cstheme="minorHAnsi"/>
          <w:sz w:val="20"/>
          <w:szCs w:val="20"/>
        </w:rPr>
      </w:pPr>
      <w:proofErr w:type="gramStart"/>
      <w:r w:rsidRPr="00562E84">
        <w:rPr>
          <w:rFonts w:cstheme="minorHAnsi"/>
          <w:sz w:val="20"/>
          <w:szCs w:val="20"/>
        </w:rPr>
        <w:t>La cónyuge embarazada</w:t>
      </w:r>
      <w:proofErr w:type="gramEnd"/>
      <w:r w:rsidRPr="00562E84">
        <w:rPr>
          <w:rFonts w:cstheme="minorHAnsi"/>
          <w:sz w:val="20"/>
          <w:szCs w:val="20"/>
        </w:rPr>
        <w:t>.</w:t>
      </w:r>
    </w:p>
    <w:p w:rsidR="000623A2" w:rsidRDefault="000623A2" w:rsidP="000623A2">
      <w:pPr>
        <w:pStyle w:val="Sinespaciado"/>
        <w:rPr>
          <w:rFonts w:cstheme="minorHAnsi"/>
          <w:sz w:val="20"/>
          <w:szCs w:val="20"/>
        </w:rPr>
      </w:pPr>
    </w:p>
    <w:p w:rsidR="000623A2" w:rsidRPr="00562E84" w:rsidRDefault="000623A2" w:rsidP="000623A2">
      <w:pPr>
        <w:pStyle w:val="Sinespaciado"/>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Menores de 18 años </w:t>
      </w:r>
      <w:r w:rsidRPr="000623A2">
        <w:rPr>
          <w:rFonts w:cstheme="minorHAnsi"/>
          <w:sz w:val="20"/>
          <w:szCs w:val="20"/>
          <w:u w:val="single"/>
        </w:rPr>
        <w:t>al cuidado de alguna persona</w:t>
      </w:r>
      <w:r w:rsidRPr="00562E84">
        <w:rPr>
          <w:rFonts w:cstheme="minorHAnsi"/>
          <w:sz w:val="20"/>
          <w:szCs w:val="20"/>
        </w:rPr>
        <w:t xml:space="preserve"> que se preste para ello, a fin de que viva con su familiar, y el juez considere capacitada para dirigir su educación (artículo 29, </w:t>
      </w:r>
      <w:hyperlink r:id="rId38" w:tgtFrame="_blank" w:history="1">
        <w:r w:rsidRPr="00562E84">
          <w:rPr>
            <w:rStyle w:val="Hipervnculo"/>
            <w:rFonts w:cstheme="minorHAnsi"/>
            <w:color w:val="0053AB"/>
            <w:sz w:val="20"/>
            <w:szCs w:val="20"/>
          </w:rPr>
          <w:t>Ley Nº 16.618</w:t>
        </w:r>
      </w:hyperlink>
      <w:r w:rsidRPr="00562E84">
        <w:rPr>
          <w:rFonts w:cstheme="minorHAnsi"/>
          <w:sz w:val="20"/>
          <w:szCs w:val="20"/>
        </w:rPr>
        <w:t>), el beneficio se mantendrá hasta diciembre del año en que el causante cumpla 18 años.</w:t>
      </w:r>
    </w:p>
    <w:p w:rsidR="000623A2" w:rsidRPr="00562E84" w:rsidRDefault="000623A2" w:rsidP="000623A2">
      <w:pPr>
        <w:pStyle w:val="Sinespaciado"/>
        <w:ind w:left="720"/>
        <w:rPr>
          <w:rFonts w:cstheme="minorHAnsi"/>
          <w:sz w:val="20"/>
          <w:szCs w:val="20"/>
        </w:rPr>
      </w:pPr>
    </w:p>
    <w:p w:rsid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Personas </w:t>
      </w:r>
      <w:r w:rsidRPr="000623A2">
        <w:rPr>
          <w:rFonts w:cstheme="minorHAnsi"/>
          <w:sz w:val="20"/>
          <w:szCs w:val="20"/>
          <w:u w:val="single"/>
        </w:rPr>
        <w:t>inválidas de cualquier edad al cuidado de alguna persona</w:t>
      </w:r>
      <w:r w:rsidRPr="00562E84">
        <w:rPr>
          <w:rFonts w:cstheme="minorHAnsi"/>
          <w:sz w:val="20"/>
          <w:szCs w:val="20"/>
        </w:rPr>
        <w:t xml:space="preserve"> que se preste para ello, a fin de que viva con su familiar, y el juez considere capacitada para dirigir su educación (artículo 29, </w:t>
      </w:r>
      <w:hyperlink r:id="rId39" w:tgtFrame="_blank" w:history="1">
        <w:r w:rsidRPr="00562E84">
          <w:rPr>
            <w:rStyle w:val="Hipervnculo"/>
            <w:rFonts w:cstheme="minorHAnsi"/>
            <w:color w:val="0053AB"/>
            <w:sz w:val="20"/>
            <w:szCs w:val="20"/>
          </w:rPr>
          <w:t>Ley Nº 16.618</w:t>
        </w:r>
      </w:hyperlink>
      <w:r w:rsidRPr="00562E84">
        <w:rPr>
          <w:rFonts w:cstheme="minorHAnsi"/>
          <w:sz w:val="20"/>
          <w:szCs w:val="20"/>
        </w:rPr>
        <w:t>).</w:t>
      </w:r>
    </w:p>
    <w:p w:rsidR="000623A2" w:rsidRPr="00562E84" w:rsidRDefault="000623A2" w:rsidP="000623A2">
      <w:pPr>
        <w:pStyle w:val="Sinespaciado"/>
        <w:rPr>
          <w:rFonts w:cstheme="minorHAnsi"/>
          <w:sz w:val="20"/>
          <w:szCs w:val="20"/>
        </w:rPr>
      </w:pPr>
    </w:p>
    <w:p w:rsidR="00562E84" w:rsidRPr="00562E84" w:rsidRDefault="00562E84" w:rsidP="00F87846">
      <w:pPr>
        <w:pStyle w:val="Sinespaciado"/>
        <w:numPr>
          <w:ilvl w:val="0"/>
          <w:numId w:val="5"/>
        </w:numPr>
        <w:rPr>
          <w:rFonts w:cstheme="minorHAnsi"/>
          <w:sz w:val="20"/>
          <w:szCs w:val="20"/>
        </w:rPr>
      </w:pPr>
      <w:r w:rsidRPr="00562E84">
        <w:rPr>
          <w:rFonts w:cstheme="minorHAnsi"/>
          <w:sz w:val="20"/>
          <w:szCs w:val="20"/>
        </w:rPr>
        <w:t xml:space="preserve">Estudiantes de entre 18 y 24 años (hasta diciembre del año en que los cumple) </w:t>
      </w:r>
      <w:r w:rsidRPr="000623A2">
        <w:rPr>
          <w:rFonts w:cstheme="minorHAnsi"/>
          <w:sz w:val="20"/>
          <w:szCs w:val="20"/>
          <w:u w:val="single"/>
        </w:rPr>
        <w:t>al cuidado de alguna persona que se preste para ello</w:t>
      </w:r>
      <w:r w:rsidRPr="00562E84">
        <w:rPr>
          <w:rFonts w:cstheme="minorHAnsi"/>
          <w:sz w:val="20"/>
          <w:szCs w:val="20"/>
        </w:rPr>
        <w:t>, a fin de que viva con su familiar, y el juez considere capacitada para dirigir su educación (artículo 29, </w:t>
      </w:r>
      <w:hyperlink r:id="rId40" w:tgtFrame="_blank" w:history="1">
        <w:r w:rsidRPr="00562E84">
          <w:rPr>
            <w:rStyle w:val="Hipervnculo"/>
            <w:rFonts w:cstheme="minorHAnsi"/>
            <w:color w:val="0053AB"/>
            <w:sz w:val="20"/>
            <w:szCs w:val="20"/>
          </w:rPr>
          <w:t>Ley Nº 16.618</w:t>
        </w:r>
      </w:hyperlink>
      <w:r w:rsidRPr="00562E84">
        <w:rPr>
          <w:rFonts w:cstheme="minorHAnsi"/>
          <w:sz w:val="20"/>
          <w:szCs w:val="20"/>
        </w:rPr>
        <w:t>).</w:t>
      </w:r>
    </w:p>
    <w:p w:rsidR="00562E84" w:rsidRPr="00BE0A94" w:rsidRDefault="00562E84" w:rsidP="00BE0A94">
      <w:pPr>
        <w:autoSpaceDE w:val="0"/>
        <w:autoSpaceDN w:val="0"/>
        <w:adjustRightInd w:val="0"/>
        <w:spacing w:after="0" w:line="240" w:lineRule="auto"/>
        <w:jc w:val="both"/>
        <w:rPr>
          <w:rFonts w:cstheme="minorHAnsi"/>
        </w:rPr>
      </w:pPr>
    </w:p>
    <w:p w:rsidR="00B34B0E" w:rsidRPr="00BE0A94" w:rsidRDefault="00B34B0E" w:rsidP="00BE0A94">
      <w:pPr>
        <w:autoSpaceDE w:val="0"/>
        <w:autoSpaceDN w:val="0"/>
        <w:adjustRightInd w:val="0"/>
        <w:spacing w:after="0" w:line="240" w:lineRule="auto"/>
        <w:jc w:val="both"/>
        <w:rPr>
          <w:rFonts w:cstheme="minorHAnsi"/>
        </w:rPr>
      </w:pPr>
    </w:p>
    <w:p w:rsidR="001D2AD2" w:rsidRPr="00BE0A94" w:rsidRDefault="001D2AD2" w:rsidP="00BE0A94">
      <w:pPr>
        <w:pStyle w:val="Prrafodelista"/>
        <w:numPr>
          <w:ilvl w:val="0"/>
          <w:numId w:val="2"/>
        </w:numPr>
        <w:autoSpaceDE w:val="0"/>
        <w:autoSpaceDN w:val="0"/>
        <w:adjustRightInd w:val="0"/>
        <w:spacing w:after="0" w:line="240" w:lineRule="auto"/>
        <w:jc w:val="both"/>
        <w:rPr>
          <w:rFonts w:cstheme="minorHAnsi"/>
          <w:b/>
        </w:rPr>
      </w:pPr>
      <w:r w:rsidRPr="00516638">
        <w:rPr>
          <w:rFonts w:cstheme="minorHAnsi"/>
          <w:b/>
          <w:bCs/>
          <w:color w:val="222222"/>
          <w:sz w:val="24"/>
          <w:szCs w:val="24"/>
          <w:u w:val="single"/>
          <w:shd w:val="clear" w:color="auto" w:fill="FFFFFF"/>
        </w:rPr>
        <w:t xml:space="preserve">ASIGNACION DE COLACION Y </w:t>
      </w:r>
      <w:r w:rsidRPr="00516638">
        <w:rPr>
          <w:rFonts w:cstheme="minorHAnsi"/>
          <w:b/>
          <w:sz w:val="24"/>
          <w:szCs w:val="24"/>
          <w:u w:val="single"/>
        </w:rPr>
        <w:t>MOVILIZACIÓN</w:t>
      </w:r>
      <w:r w:rsidRPr="00BE0A94">
        <w:rPr>
          <w:rFonts w:cstheme="minorHAnsi"/>
          <w:color w:val="222222"/>
          <w:u w:val="single"/>
          <w:shd w:val="clear" w:color="auto" w:fill="FFFFFF"/>
        </w:rPr>
        <w:t>:</w:t>
      </w:r>
      <w:r w:rsidRPr="00BE0A94">
        <w:rPr>
          <w:rFonts w:cstheme="minorHAnsi"/>
          <w:color w:val="222222"/>
          <w:shd w:val="clear" w:color="auto" w:fill="FFFFFF"/>
        </w:rPr>
        <w:t xml:space="preserve"> Es un </w:t>
      </w:r>
      <w:r w:rsidRPr="00D021FF">
        <w:rPr>
          <w:rFonts w:cstheme="minorHAnsi"/>
          <w:color w:val="222222"/>
          <w:u w:val="single"/>
          <w:shd w:val="clear" w:color="auto" w:fill="FFFFFF"/>
        </w:rPr>
        <w:t>beneficio</w:t>
      </w:r>
      <w:r w:rsidRPr="00BE0A94">
        <w:rPr>
          <w:rFonts w:cstheme="minorHAnsi"/>
          <w:color w:val="222222"/>
          <w:shd w:val="clear" w:color="auto" w:fill="FFFFFF"/>
        </w:rPr>
        <w:t xml:space="preserve"> que otorga el </w:t>
      </w:r>
      <w:r w:rsidRPr="00D021FF">
        <w:rPr>
          <w:rFonts w:cstheme="minorHAnsi"/>
          <w:color w:val="222222"/>
          <w:u w:val="single"/>
          <w:shd w:val="clear" w:color="auto" w:fill="FFFFFF"/>
        </w:rPr>
        <w:t>empleado</w:t>
      </w:r>
      <w:r w:rsidRPr="00BE0A94">
        <w:rPr>
          <w:rFonts w:cstheme="minorHAnsi"/>
          <w:color w:val="222222"/>
          <w:shd w:val="clear" w:color="auto" w:fill="FFFFFF"/>
        </w:rPr>
        <w:t>r al trabajador. La ley no obliga al empleador a </w:t>
      </w:r>
      <w:r w:rsidRPr="00BE0A94">
        <w:rPr>
          <w:rFonts w:cstheme="minorHAnsi"/>
          <w:b/>
          <w:bCs/>
          <w:color w:val="222222"/>
          <w:shd w:val="clear" w:color="auto" w:fill="FFFFFF"/>
        </w:rPr>
        <w:t>pagar</w:t>
      </w:r>
      <w:r w:rsidRPr="00BE0A94">
        <w:rPr>
          <w:rFonts w:cstheme="minorHAnsi"/>
          <w:color w:val="222222"/>
          <w:shd w:val="clear" w:color="auto" w:fill="FFFFFF"/>
        </w:rPr>
        <w:t> al trabajador una asignación de </w:t>
      </w:r>
      <w:r w:rsidRPr="00BE0A94">
        <w:rPr>
          <w:rFonts w:cstheme="minorHAnsi"/>
          <w:b/>
          <w:bCs/>
          <w:color w:val="222222"/>
          <w:shd w:val="clear" w:color="auto" w:fill="FFFFFF"/>
        </w:rPr>
        <w:t>colación</w:t>
      </w:r>
      <w:r w:rsidR="00BE0A94" w:rsidRPr="00BE0A94">
        <w:rPr>
          <w:rFonts w:cstheme="minorHAnsi"/>
          <w:b/>
          <w:bCs/>
          <w:color w:val="222222"/>
          <w:shd w:val="clear" w:color="auto" w:fill="FFFFFF"/>
        </w:rPr>
        <w:t xml:space="preserve"> y movilización</w:t>
      </w:r>
      <w:r w:rsidRPr="00BE0A94">
        <w:rPr>
          <w:rFonts w:cstheme="minorHAnsi"/>
          <w:color w:val="222222"/>
          <w:shd w:val="clear" w:color="auto" w:fill="FFFFFF"/>
        </w:rPr>
        <w:t>, así que su </w:t>
      </w:r>
      <w:r w:rsidRPr="00BE0A94">
        <w:rPr>
          <w:rFonts w:cstheme="minorHAnsi"/>
          <w:b/>
          <w:bCs/>
          <w:color w:val="222222"/>
          <w:shd w:val="clear" w:color="auto" w:fill="FFFFFF"/>
        </w:rPr>
        <w:t>pago</w:t>
      </w:r>
      <w:r w:rsidRPr="00BE0A94">
        <w:rPr>
          <w:rFonts w:cstheme="minorHAnsi"/>
          <w:color w:val="222222"/>
          <w:shd w:val="clear" w:color="auto" w:fill="FFFFFF"/>
        </w:rPr>
        <w:t> dependerá del acuerdo individual o colectivo al que lleguen la empresa y el trabajador</w:t>
      </w:r>
    </w:p>
    <w:p w:rsidR="00BE0A94" w:rsidRPr="00BE0A94" w:rsidRDefault="007A1CEA" w:rsidP="00BE0A94">
      <w:pPr>
        <w:pStyle w:val="Prrafodelista"/>
        <w:autoSpaceDE w:val="0"/>
        <w:autoSpaceDN w:val="0"/>
        <w:adjustRightInd w:val="0"/>
        <w:spacing w:after="0" w:line="240" w:lineRule="auto"/>
        <w:jc w:val="both"/>
        <w:rPr>
          <w:rFonts w:cstheme="minorHAnsi"/>
          <w:color w:val="222222"/>
          <w:shd w:val="clear" w:color="auto" w:fill="FFFFFF"/>
        </w:rPr>
      </w:pPr>
      <w:r>
        <w:rPr>
          <w:rFonts w:cstheme="minorHAnsi"/>
          <w:noProof/>
          <w:color w:val="222222"/>
          <w:lang w:eastAsia="es-ES"/>
        </w:rPr>
        <w:drawing>
          <wp:anchor distT="0" distB="0" distL="114300" distR="114300" simplePos="0" relativeHeight="251784192" behindDoc="0" locked="0" layoutInCell="1" allowOverlap="1">
            <wp:simplePos x="0" y="0"/>
            <wp:positionH relativeFrom="column">
              <wp:posOffset>5033645</wp:posOffset>
            </wp:positionH>
            <wp:positionV relativeFrom="paragraph">
              <wp:posOffset>612775</wp:posOffset>
            </wp:positionV>
            <wp:extent cx="1514475" cy="2531745"/>
            <wp:effectExtent l="19050" t="0" r="9525" b="0"/>
            <wp:wrapThrough wrapText="bothSides">
              <wp:wrapPolygon edited="0">
                <wp:start x="-272" y="0"/>
                <wp:lineTo x="-272" y="21454"/>
                <wp:lineTo x="21736" y="21454"/>
                <wp:lineTo x="21736" y="0"/>
                <wp:lineTo x="-272" y="0"/>
              </wp:wrapPolygon>
            </wp:wrapThrough>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514475" cy="2531745"/>
                    </a:xfrm>
                    <a:prstGeom prst="rect">
                      <a:avLst/>
                    </a:prstGeom>
                    <a:noFill/>
                    <a:ln w="9525">
                      <a:noFill/>
                      <a:miter lim="800000"/>
                      <a:headEnd/>
                      <a:tailEnd/>
                    </a:ln>
                  </pic:spPr>
                </pic:pic>
              </a:graphicData>
            </a:graphic>
          </wp:anchor>
        </w:drawing>
      </w:r>
      <w:r w:rsidR="00D021FF">
        <w:rPr>
          <w:rFonts w:cstheme="minorHAnsi"/>
          <w:color w:val="222222"/>
          <w:shd w:val="clear" w:color="auto" w:fill="FFFFFF"/>
        </w:rPr>
        <w:t>A</w:t>
      </w:r>
      <w:r w:rsidR="00BE0A94" w:rsidRPr="00BE0A94">
        <w:rPr>
          <w:rFonts w:cstheme="minorHAnsi"/>
          <w:color w:val="222222"/>
          <w:shd w:val="clear" w:color="auto" w:fill="FFFFFF"/>
        </w:rPr>
        <w:t xml:space="preserve"> ley tampoco establece un monto máximo que pueda pagarse al trabajador por asignación de </w:t>
      </w:r>
      <w:r w:rsidR="00BE0A94" w:rsidRPr="00BE0A94">
        <w:rPr>
          <w:rFonts w:cstheme="minorHAnsi"/>
          <w:b/>
          <w:bCs/>
          <w:color w:val="222222"/>
          <w:shd w:val="clear" w:color="auto" w:fill="FFFFFF"/>
        </w:rPr>
        <w:t>colación</w:t>
      </w:r>
      <w:r w:rsidR="00BE0A94" w:rsidRPr="00BE0A94">
        <w:rPr>
          <w:rFonts w:cstheme="minorHAnsi"/>
          <w:color w:val="222222"/>
          <w:shd w:val="clear" w:color="auto" w:fill="FFFFFF"/>
        </w:rPr>
        <w:t xml:space="preserve">, pero considerando su objetivo, es decir ayudar al trabajador a que financie total o parcialmente sus gastos de alimentación mientras trabaja, debe entenderse que no puede exceder de lo </w:t>
      </w:r>
      <w:r w:rsidR="00BE0A94" w:rsidRPr="00D021FF">
        <w:rPr>
          <w:rFonts w:cstheme="minorHAnsi"/>
          <w:color w:val="222222"/>
          <w:u w:val="single"/>
          <w:shd w:val="clear" w:color="auto" w:fill="FFFFFF"/>
        </w:rPr>
        <w:t>razonable</w:t>
      </w:r>
    </w:p>
    <w:p w:rsidR="001D2AD2" w:rsidRPr="00BE0A94" w:rsidRDefault="001D2AD2" w:rsidP="00BE0A94">
      <w:pPr>
        <w:pStyle w:val="Prrafodelista"/>
        <w:autoSpaceDE w:val="0"/>
        <w:autoSpaceDN w:val="0"/>
        <w:adjustRightInd w:val="0"/>
        <w:spacing w:after="0" w:line="240" w:lineRule="auto"/>
        <w:jc w:val="both"/>
        <w:rPr>
          <w:rFonts w:cstheme="minorHAnsi"/>
          <w:b/>
        </w:rPr>
      </w:pPr>
    </w:p>
    <w:p w:rsidR="001D2AD2" w:rsidRDefault="007F73A5" w:rsidP="00BE0A94">
      <w:pPr>
        <w:pStyle w:val="Prrafodelista"/>
        <w:autoSpaceDE w:val="0"/>
        <w:autoSpaceDN w:val="0"/>
        <w:adjustRightInd w:val="0"/>
        <w:spacing w:after="0" w:line="240" w:lineRule="auto"/>
        <w:jc w:val="both"/>
        <w:rPr>
          <w:rFonts w:cstheme="minorHAnsi"/>
          <w:color w:val="222222"/>
          <w:shd w:val="clear" w:color="auto" w:fill="FFFFFF"/>
        </w:rPr>
      </w:pPr>
      <w:r w:rsidRPr="007F73A5">
        <w:rPr>
          <w:rFonts w:cstheme="minorHAnsi"/>
          <w:b/>
          <w:bCs/>
          <w:noProof/>
          <w:color w:val="222222"/>
          <w:lang w:eastAsia="es-ES"/>
        </w:rPr>
        <w:pict>
          <v:shape id="_x0000_s1092" type="#_x0000_t32" style="position:absolute;left:0;text-align:left;margin-left:344.5pt;margin-top:45.8pt;width:60.1pt;height:88.15pt;z-index:251822080" o:connectortype="straight">
            <v:stroke endarrow="block"/>
          </v:shape>
        </w:pict>
      </w:r>
      <w:r w:rsidR="00BE0A94" w:rsidRPr="00BE0A94">
        <w:rPr>
          <w:rFonts w:cstheme="minorHAnsi"/>
          <w:b/>
          <w:color w:val="222222"/>
          <w:shd w:val="clear" w:color="auto" w:fill="FFFFFF"/>
        </w:rPr>
        <w:t>C</w:t>
      </w:r>
      <w:r w:rsidR="001D2AD2" w:rsidRPr="00BE0A94">
        <w:rPr>
          <w:rFonts w:cstheme="minorHAnsi"/>
          <w:b/>
          <w:bCs/>
          <w:color w:val="222222"/>
          <w:shd w:val="clear" w:color="auto" w:fill="FFFFFF"/>
        </w:rPr>
        <w:t>olación</w:t>
      </w:r>
      <w:r w:rsidR="00BE0A94" w:rsidRPr="00BE0A94">
        <w:rPr>
          <w:rFonts w:cstheme="minorHAnsi"/>
          <w:color w:val="222222"/>
          <w:shd w:val="clear" w:color="auto" w:fill="FFFFFF"/>
        </w:rPr>
        <w:t xml:space="preserve">: Se entiende por </w:t>
      </w:r>
      <w:r w:rsidR="001D2AD2" w:rsidRPr="00BE0A94">
        <w:rPr>
          <w:rFonts w:cstheme="minorHAnsi"/>
          <w:color w:val="222222"/>
          <w:shd w:val="clear" w:color="auto" w:fill="FFFFFF"/>
        </w:rPr>
        <w:t xml:space="preserve">la entrega del beneficio </w:t>
      </w:r>
      <w:r w:rsidR="001D2AD2" w:rsidRPr="00BE0A94">
        <w:rPr>
          <w:rFonts w:cstheme="minorHAnsi"/>
          <w:color w:val="222222"/>
          <w:u w:val="single"/>
          <w:shd w:val="clear" w:color="auto" w:fill="FFFFFF"/>
        </w:rPr>
        <w:t>en especie o el valor en dinero</w:t>
      </w:r>
      <w:r w:rsidR="001D2AD2" w:rsidRPr="00BE0A94">
        <w:rPr>
          <w:rFonts w:cstheme="minorHAnsi"/>
          <w:color w:val="222222"/>
          <w:shd w:val="clear" w:color="auto" w:fill="FFFFFF"/>
        </w:rPr>
        <w:t xml:space="preserve"> que el empleador otorga al trabajador a objeto que pueda compensar el mayor gasto al tener que alimentarse en el transcurso de su jornada de trabajo.</w:t>
      </w:r>
    </w:p>
    <w:p w:rsidR="000623A2" w:rsidRPr="00BE0A94" w:rsidRDefault="00BD0BAE" w:rsidP="00BE0A94">
      <w:pPr>
        <w:pStyle w:val="Prrafodelista"/>
        <w:autoSpaceDE w:val="0"/>
        <w:autoSpaceDN w:val="0"/>
        <w:adjustRightInd w:val="0"/>
        <w:spacing w:after="0" w:line="240" w:lineRule="auto"/>
        <w:jc w:val="both"/>
        <w:rPr>
          <w:rFonts w:cstheme="minorHAnsi"/>
          <w:b/>
        </w:rPr>
      </w:pPr>
      <w:r>
        <w:rPr>
          <w:rFonts w:cstheme="minorHAnsi"/>
          <w:b/>
          <w:noProof/>
          <w:lang w:eastAsia="es-ES"/>
        </w:rPr>
        <w:drawing>
          <wp:anchor distT="0" distB="0" distL="114300" distR="114300" simplePos="0" relativeHeight="251810816" behindDoc="0" locked="0" layoutInCell="1" allowOverlap="1">
            <wp:simplePos x="0" y="0"/>
            <wp:positionH relativeFrom="column">
              <wp:posOffset>1433830</wp:posOffset>
            </wp:positionH>
            <wp:positionV relativeFrom="paragraph">
              <wp:posOffset>104775</wp:posOffset>
            </wp:positionV>
            <wp:extent cx="1043305" cy="845185"/>
            <wp:effectExtent l="19050" t="0" r="4445" b="0"/>
            <wp:wrapNone/>
            <wp:docPr id="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1043305" cy="845185"/>
                    </a:xfrm>
                    <a:prstGeom prst="rect">
                      <a:avLst/>
                    </a:prstGeom>
                    <a:noFill/>
                    <a:ln w="9525">
                      <a:noFill/>
                      <a:miter lim="800000"/>
                      <a:headEnd/>
                      <a:tailEnd/>
                    </a:ln>
                  </pic:spPr>
                </pic:pic>
              </a:graphicData>
            </a:graphic>
          </wp:anchor>
        </w:drawing>
      </w:r>
      <w:r>
        <w:rPr>
          <w:rFonts w:cstheme="minorHAnsi"/>
          <w:b/>
          <w:noProof/>
          <w:lang w:eastAsia="es-ES"/>
        </w:rPr>
        <w:drawing>
          <wp:anchor distT="0" distB="0" distL="114300" distR="114300" simplePos="0" relativeHeight="251809792" behindDoc="0" locked="0" layoutInCell="1" allowOverlap="1">
            <wp:simplePos x="0" y="0"/>
            <wp:positionH relativeFrom="column">
              <wp:posOffset>2623185</wp:posOffset>
            </wp:positionH>
            <wp:positionV relativeFrom="paragraph">
              <wp:posOffset>-1270</wp:posOffset>
            </wp:positionV>
            <wp:extent cx="1824990" cy="951230"/>
            <wp:effectExtent l="19050" t="0" r="3810" b="0"/>
            <wp:wrapNone/>
            <wp:docPr id="7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824990" cy="951230"/>
                    </a:xfrm>
                    <a:prstGeom prst="rect">
                      <a:avLst/>
                    </a:prstGeom>
                    <a:noFill/>
                    <a:ln w="9525">
                      <a:noFill/>
                      <a:miter lim="800000"/>
                      <a:headEnd/>
                      <a:tailEnd/>
                    </a:ln>
                  </pic:spPr>
                </pic:pic>
              </a:graphicData>
            </a:graphic>
          </wp:anchor>
        </w:drawing>
      </w:r>
    </w:p>
    <w:p w:rsidR="001D2AD2" w:rsidRDefault="001D2AD2"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D0BAE" w:rsidRPr="00BE0A94" w:rsidRDefault="00BD0BAE" w:rsidP="00BE0A94">
      <w:pPr>
        <w:autoSpaceDE w:val="0"/>
        <w:autoSpaceDN w:val="0"/>
        <w:adjustRightInd w:val="0"/>
        <w:spacing w:after="0" w:line="240" w:lineRule="auto"/>
        <w:ind w:left="708"/>
        <w:jc w:val="both"/>
        <w:rPr>
          <w:rFonts w:cstheme="minorHAnsi"/>
          <w:color w:val="222222"/>
          <w:shd w:val="clear" w:color="auto" w:fill="FFFFFF"/>
        </w:rPr>
      </w:pPr>
    </w:p>
    <w:p w:rsidR="00B34B0E" w:rsidRDefault="007F73A5" w:rsidP="00BE0A94">
      <w:pPr>
        <w:pStyle w:val="Prrafodelista"/>
        <w:autoSpaceDE w:val="0"/>
        <w:autoSpaceDN w:val="0"/>
        <w:adjustRightInd w:val="0"/>
        <w:spacing w:after="0" w:line="240" w:lineRule="auto"/>
        <w:jc w:val="both"/>
        <w:rPr>
          <w:rFonts w:cstheme="minorHAnsi"/>
          <w:color w:val="222222"/>
          <w:shd w:val="clear" w:color="auto" w:fill="FFFFFF"/>
        </w:rPr>
      </w:pPr>
      <w:r>
        <w:rPr>
          <w:rFonts w:cstheme="minorHAnsi"/>
          <w:noProof/>
          <w:color w:val="222222"/>
          <w:lang w:eastAsia="es-ES"/>
        </w:rPr>
        <w:pict>
          <v:shape id="_x0000_s1094" type="#_x0000_t32" style="position:absolute;left:0;text-align:left;margin-left:356.15pt;margin-top:12.2pt;width:48.45pt;height:32.7pt;flip:y;z-index:251823104" o:connectortype="straight">
            <v:stroke endarrow="block"/>
          </v:shape>
        </w:pict>
      </w:r>
      <w:r w:rsidR="00BD0BAE">
        <w:rPr>
          <w:rFonts w:cstheme="minorHAnsi"/>
          <w:b/>
          <w:bCs/>
          <w:noProof/>
          <w:color w:val="222222"/>
          <w:lang w:eastAsia="es-ES"/>
        </w:rPr>
        <w:drawing>
          <wp:anchor distT="0" distB="0" distL="114300" distR="114300" simplePos="0" relativeHeight="251813888" behindDoc="0" locked="0" layoutInCell="1" allowOverlap="1">
            <wp:simplePos x="0" y="0"/>
            <wp:positionH relativeFrom="column">
              <wp:posOffset>2623185</wp:posOffset>
            </wp:positionH>
            <wp:positionV relativeFrom="paragraph">
              <wp:posOffset>619760</wp:posOffset>
            </wp:positionV>
            <wp:extent cx="1680210" cy="912495"/>
            <wp:effectExtent l="19050" t="0" r="0" b="0"/>
            <wp:wrapNone/>
            <wp:docPr id="7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680210" cy="912495"/>
                    </a:xfrm>
                    <a:prstGeom prst="rect">
                      <a:avLst/>
                    </a:prstGeom>
                    <a:noFill/>
                    <a:ln w="9525">
                      <a:noFill/>
                      <a:miter lim="800000"/>
                      <a:headEnd/>
                      <a:tailEnd/>
                    </a:ln>
                  </pic:spPr>
                </pic:pic>
              </a:graphicData>
            </a:graphic>
          </wp:anchor>
        </w:drawing>
      </w:r>
      <w:r w:rsidR="00BE0A94" w:rsidRPr="00BE0A94">
        <w:rPr>
          <w:rFonts w:cstheme="minorHAnsi"/>
          <w:b/>
          <w:bCs/>
          <w:color w:val="222222"/>
          <w:shd w:val="clear" w:color="auto" w:fill="FFFFFF"/>
        </w:rPr>
        <w:t>M</w:t>
      </w:r>
      <w:r w:rsidR="001D2AD2" w:rsidRPr="00BE0A94">
        <w:rPr>
          <w:rFonts w:cstheme="minorHAnsi"/>
          <w:b/>
          <w:bCs/>
          <w:color w:val="222222"/>
          <w:shd w:val="clear" w:color="auto" w:fill="FFFFFF"/>
        </w:rPr>
        <w:t>ovilización</w:t>
      </w:r>
      <w:r w:rsidR="001D2AD2" w:rsidRPr="00BE0A94">
        <w:rPr>
          <w:rFonts w:cstheme="minorHAnsi"/>
          <w:color w:val="222222"/>
          <w:shd w:val="clear" w:color="auto" w:fill="FFFFFF"/>
        </w:rPr>
        <w:t> es un beneficio contractual que consiste en una determinada cantidad de dinero que el trabajador percibe mensualmente de su empleador, cuando para trasladarse al lugar de su trabajo deba emplear un medio de locomoción colectiva</w:t>
      </w:r>
    </w:p>
    <w:p w:rsidR="000623A2" w:rsidRPr="00BE0A94" w:rsidRDefault="00BD0BAE" w:rsidP="00BE0A94">
      <w:pPr>
        <w:pStyle w:val="Prrafodelista"/>
        <w:autoSpaceDE w:val="0"/>
        <w:autoSpaceDN w:val="0"/>
        <w:adjustRightInd w:val="0"/>
        <w:spacing w:after="0" w:line="240" w:lineRule="auto"/>
        <w:jc w:val="both"/>
        <w:rPr>
          <w:rFonts w:cstheme="minorHAnsi"/>
          <w:b/>
        </w:rPr>
      </w:pPr>
      <w:r w:rsidRPr="00BD0BAE">
        <w:rPr>
          <w:rFonts w:cstheme="minorHAnsi"/>
          <w:b/>
          <w:noProof/>
          <w:lang w:eastAsia="es-ES"/>
        </w:rPr>
        <w:drawing>
          <wp:anchor distT="0" distB="0" distL="114300" distR="114300" simplePos="0" relativeHeight="251812864" behindDoc="0" locked="0" layoutInCell="1" allowOverlap="1">
            <wp:simplePos x="0" y="0"/>
            <wp:positionH relativeFrom="column">
              <wp:posOffset>1291612</wp:posOffset>
            </wp:positionH>
            <wp:positionV relativeFrom="paragraph">
              <wp:posOffset>38493</wp:posOffset>
            </wp:positionV>
            <wp:extent cx="964062" cy="845688"/>
            <wp:effectExtent l="19050" t="0" r="7488" b="0"/>
            <wp:wrapNone/>
            <wp:docPr id="7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964062" cy="845688"/>
                    </a:xfrm>
                    <a:prstGeom prst="rect">
                      <a:avLst/>
                    </a:prstGeom>
                    <a:noFill/>
                    <a:ln w="9525">
                      <a:noFill/>
                      <a:miter lim="800000"/>
                      <a:headEnd/>
                      <a:tailEnd/>
                    </a:ln>
                  </pic:spPr>
                </pic:pic>
              </a:graphicData>
            </a:graphic>
          </wp:anchor>
        </w:drawing>
      </w:r>
    </w:p>
    <w:p w:rsidR="00B34B0E" w:rsidRDefault="00B34B0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BD0BAE" w:rsidP="00BE0A94">
      <w:pPr>
        <w:pStyle w:val="Prrafodelista"/>
        <w:autoSpaceDE w:val="0"/>
        <w:autoSpaceDN w:val="0"/>
        <w:adjustRightInd w:val="0"/>
        <w:spacing w:after="0" w:line="240" w:lineRule="auto"/>
        <w:jc w:val="both"/>
        <w:rPr>
          <w:rFonts w:cstheme="minorHAnsi"/>
          <w:b/>
          <w:u w:val="single"/>
        </w:rPr>
      </w:pPr>
    </w:p>
    <w:p w:rsidR="00BD0BAE" w:rsidRDefault="00AD560C"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lastRenderedPageBreak/>
        <w:drawing>
          <wp:anchor distT="0" distB="0" distL="114300" distR="114300" simplePos="0" relativeHeight="251835392" behindDoc="0" locked="0" layoutInCell="1" allowOverlap="1">
            <wp:simplePos x="0" y="0"/>
            <wp:positionH relativeFrom="column">
              <wp:posOffset>190500</wp:posOffset>
            </wp:positionH>
            <wp:positionV relativeFrom="paragraph">
              <wp:posOffset>92075</wp:posOffset>
            </wp:positionV>
            <wp:extent cx="3053715" cy="1052195"/>
            <wp:effectExtent l="19050" t="0" r="0" b="0"/>
            <wp:wrapNone/>
            <wp:docPr id="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053715" cy="1052195"/>
                    </a:xfrm>
                    <a:prstGeom prst="rect">
                      <a:avLst/>
                    </a:prstGeom>
                    <a:noFill/>
                    <a:ln w="9525">
                      <a:noFill/>
                      <a:miter lim="800000"/>
                      <a:headEnd/>
                      <a:tailEnd/>
                    </a:ln>
                  </pic:spPr>
                </pic:pic>
              </a:graphicData>
            </a:graphic>
          </wp:anchor>
        </w:drawing>
      </w:r>
      <w:r w:rsidR="005F4B9D">
        <w:rPr>
          <w:rFonts w:cstheme="minorHAnsi"/>
          <w:b/>
          <w:noProof/>
          <w:u w:val="single"/>
          <w:lang w:eastAsia="es-ES"/>
        </w:rPr>
        <w:drawing>
          <wp:anchor distT="0" distB="0" distL="114300" distR="114300" simplePos="0" relativeHeight="251836416" behindDoc="0" locked="0" layoutInCell="1" allowOverlap="1">
            <wp:simplePos x="0" y="0"/>
            <wp:positionH relativeFrom="column">
              <wp:posOffset>3327651</wp:posOffset>
            </wp:positionH>
            <wp:positionV relativeFrom="paragraph">
              <wp:posOffset>92459</wp:posOffset>
            </wp:positionV>
            <wp:extent cx="3053759" cy="1052623"/>
            <wp:effectExtent l="19050" t="0" r="0" b="0"/>
            <wp:wrapNone/>
            <wp:docPr id="9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3053759" cy="1052623"/>
                    </a:xfrm>
                    <a:prstGeom prst="rect">
                      <a:avLst/>
                    </a:prstGeom>
                    <a:noFill/>
                    <a:ln w="9525">
                      <a:noFill/>
                      <a:miter lim="800000"/>
                      <a:headEnd/>
                      <a:tailEnd/>
                    </a:ln>
                  </pic:spPr>
                </pic:pic>
              </a:graphicData>
            </a:graphic>
          </wp:anchor>
        </w:drawing>
      </w:r>
    </w:p>
    <w:p w:rsidR="00BD0BAE" w:rsidRDefault="00BD0BAE"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D53920"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769855" behindDoc="0" locked="0" layoutInCell="1" allowOverlap="1">
            <wp:simplePos x="0" y="0"/>
            <wp:positionH relativeFrom="column">
              <wp:posOffset>4305300</wp:posOffset>
            </wp:positionH>
            <wp:positionV relativeFrom="paragraph">
              <wp:posOffset>36195</wp:posOffset>
            </wp:positionV>
            <wp:extent cx="2444750" cy="4371340"/>
            <wp:effectExtent l="19050" t="0" r="0" b="0"/>
            <wp:wrapThrough wrapText="bothSides">
              <wp:wrapPolygon edited="0">
                <wp:start x="-168" y="0"/>
                <wp:lineTo x="-168" y="21462"/>
                <wp:lineTo x="21544" y="21462"/>
                <wp:lineTo x="21544" y="0"/>
                <wp:lineTo x="-168" y="0"/>
              </wp:wrapPolygon>
            </wp:wrapThrough>
            <wp:docPr id="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444750" cy="4371340"/>
                    </a:xfrm>
                    <a:prstGeom prst="rect">
                      <a:avLst/>
                    </a:prstGeom>
                    <a:noFill/>
                    <a:ln w="9525">
                      <a:noFill/>
                      <a:miter lim="800000"/>
                      <a:headEnd/>
                      <a:tailEnd/>
                    </a:ln>
                  </pic:spPr>
                </pic:pic>
              </a:graphicData>
            </a:graphic>
          </wp:anchor>
        </w:drawing>
      </w:r>
    </w:p>
    <w:p w:rsidR="005F4B9D" w:rsidRDefault="005F4B9D" w:rsidP="00BE0A94">
      <w:pPr>
        <w:pStyle w:val="Prrafodelista"/>
        <w:autoSpaceDE w:val="0"/>
        <w:autoSpaceDN w:val="0"/>
        <w:adjustRightInd w:val="0"/>
        <w:spacing w:after="0" w:line="240" w:lineRule="auto"/>
        <w:jc w:val="both"/>
        <w:rPr>
          <w:rFonts w:cstheme="minorHAnsi"/>
          <w:b/>
          <w:u w:val="single"/>
        </w:rPr>
      </w:pPr>
    </w:p>
    <w:p w:rsidR="00B34B0E" w:rsidRPr="00BD0BAE" w:rsidRDefault="00D53920" w:rsidP="00BE0A94">
      <w:pPr>
        <w:pStyle w:val="Prrafodelista"/>
        <w:numPr>
          <w:ilvl w:val="0"/>
          <w:numId w:val="2"/>
        </w:numPr>
        <w:autoSpaceDE w:val="0"/>
        <w:autoSpaceDN w:val="0"/>
        <w:adjustRightInd w:val="0"/>
        <w:spacing w:after="0" w:line="240" w:lineRule="auto"/>
        <w:jc w:val="both"/>
        <w:rPr>
          <w:rFonts w:cstheme="minorHAnsi"/>
          <w:b/>
          <w:u w:val="single"/>
        </w:rPr>
      </w:pPr>
      <w:r>
        <w:rPr>
          <w:rFonts w:cstheme="minorHAnsi"/>
          <w:b/>
          <w:noProof/>
          <w:u w:val="single"/>
          <w:lang w:eastAsia="es-ES"/>
        </w:rPr>
        <w:pict>
          <v:shape id="_x0000_s1101" type="#_x0000_t32" style="position:absolute;left:0;text-align:left;margin-left:315.8pt;margin-top:47.1pt;width:40.15pt;height:195.95pt;z-index:251840512" o:connectortype="straight">
            <v:stroke endarrow="block"/>
          </v:shape>
        </w:pict>
      </w:r>
      <w:r w:rsidR="00B34B0E" w:rsidRPr="00BE0A94">
        <w:rPr>
          <w:rFonts w:cstheme="minorHAnsi"/>
          <w:b/>
          <w:u w:val="single"/>
        </w:rPr>
        <w:t>VIÁTICO:</w:t>
      </w:r>
      <w:r w:rsidR="00BD0BAE" w:rsidRPr="00BD0BAE">
        <w:rPr>
          <w:rFonts w:ascii="Arial" w:hAnsi="Arial" w:cs="Arial"/>
          <w:color w:val="222222"/>
          <w:sz w:val="13"/>
          <w:szCs w:val="13"/>
          <w:shd w:val="clear" w:color="auto" w:fill="FFFFFF"/>
        </w:rPr>
        <w:t xml:space="preserve"> </w:t>
      </w:r>
      <w:r w:rsidR="00BD0BAE" w:rsidRPr="00BD0BAE">
        <w:rPr>
          <w:rFonts w:cstheme="minorHAnsi"/>
          <w:color w:val="222222"/>
          <w:shd w:val="clear" w:color="auto" w:fill="FFFFFF"/>
        </w:rPr>
        <w:t xml:space="preserve">Es la suma de dinero de monto razonable y prudente que los empleadores pagan a los trabajadores a fin de que éstos solventen los gastos de alimentación, alojamiento o traslado en que incurran con motivo del </w:t>
      </w:r>
      <w:r w:rsidR="00BD0BAE" w:rsidRPr="00D021FF">
        <w:rPr>
          <w:rFonts w:cstheme="minorHAnsi"/>
          <w:color w:val="222222"/>
          <w:u w:val="single"/>
          <w:shd w:val="clear" w:color="auto" w:fill="FFFFFF"/>
        </w:rPr>
        <w:t>desempeño de sus labores</w:t>
      </w:r>
    </w:p>
    <w:p w:rsidR="00B34B0E" w:rsidRPr="00BD0BAE" w:rsidRDefault="00D53920" w:rsidP="00BE0A94">
      <w:pPr>
        <w:pStyle w:val="Prrafodelista"/>
        <w:autoSpaceDE w:val="0"/>
        <w:autoSpaceDN w:val="0"/>
        <w:adjustRightInd w:val="0"/>
        <w:spacing w:after="0" w:line="240" w:lineRule="auto"/>
        <w:jc w:val="both"/>
        <w:rPr>
          <w:rFonts w:cstheme="minorHAnsi"/>
          <w:b/>
          <w:u w:val="single"/>
        </w:rPr>
      </w:pPr>
      <w:r>
        <w:rPr>
          <w:rFonts w:cstheme="minorHAnsi"/>
          <w:b/>
          <w:noProof/>
          <w:u w:val="single"/>
          <w:lang w:eastAsia="es-ES"/>
        </w:rPr>
        <w:drawing>
          <wp:anchor distT="0" distB="0" distL="114300" distR="114300" simplePos="0" relativeHeight="251814912" behindDoc="0" locked="0" layoutInCell="1" allowOverlap="1">
            <wp:simplePos x="0" y="0"/>
            <wp:positionH relativeFrom="column">
              <wp:posOffset>2366645</wp:posOffset>
            </wp:positionH>
            <wp:positionV relativeFrom="paragraph">
              <wp:posOffset>153670</wp:posOffset>
            </wp:positionV>
            <wp:extent cx="1463675" cy="861060"/>
            <wp:effectExtent l="19050" t="0" r="3175" b="0"/>
            <wp:wrapNone/>
            <wp:docPr id="79" name="Imagen 5"/>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6" cstate="print"/>
                    <a:stretch>
                      <a:fillRect/>
                    </a:stretch>
                  </pic:blipFill>
                  <pic:spPr>
                    <a:xfrm>
                      <a:off x="0" y="0"/>
                      <a:ext cx="1463675" cy="861060"/>
                    </a:xfrm>
                    <a:prstGeom prst="rect">
                      <a:avLst/>
                    </a:prstGeom>
                  </pic:spPr>
                </pic:pic>
              </a:graphicData>
            </a:graphic>
          </wp:anchor>
        </w:drawing>
      </w:r>
      <w:r>
        <w:rPr>
          <w:rFonts w:cstheme="minorHAnsi"/>
          <w:b/>
          <w:noProof/>
          <w:u w:val="single"/>
          <w:lang w:eastAsia="es-ES"/>
        </w:rPr>
        <w:drawing>
          <wp:anchor distT="0" distB="0" distL="114300" distR="114300" simplePos="0" relativeHeight="251815936" behindDoc="0" locked="0" layoutInCell="1" allowOverlap="1">
            <wp:simplePos x="0" y="0"/>
            <wp:positionH relativeFrom="column">
              <wp:posOffset>422275</wp:posOffset>
            </wp:positionH>
            <wp:positionV relativeFrom="paragraph">
              <wp:posOffset>153670</wp:posOffset>
            </wp:positionV>
            <wp:extent cx="1708150" cy="796925"/>
            <wp:effectExtent l="19050" t="0" r="6350" b="0"/>
            <wp:wrapNone/>
            <wp:docPr id="80" name="Imagen 2" descr="Resultado de imagen para hospedaje&quot;"/>
            <wp:cNvGraphicFramePr/>
            <a:graphic xmlns:a="http://schemas.openxmlformats.org/drawingml/2006/main">
              <a:graphicData uri="http://schemas.openxmlformats.org/drawingml/2006/picture">
                <pic:pic xmlns:pic="http://schemas.openxmlformats.org/drawingml/2006/picture">
                  <pic:nvPicPr>
                    <pic:cNvPr id="34820" name="Picture 4" descr="Resultado de imagen para hospedaje&quot;"/>
                    <pic:cNvPicPr>
                      <a:picLocks noChangeAspect="1" noChangeArrowheads="1"/>
                    </pic:cNvPicPr>
                  </pic:nvPicPr>
                  <pic:blipFill>
                    <a:blip r:embed="rId47" cstate="print"/>
                    <a:srcRect/>
                    <a:stretch>
                      <a:fillRect/>
                    </a:stretch>
                  </pic:blipFill>
                  <pic:spPr bwMode="auto">
                    <a:xfrm>
                      <a:off x="0" y="0"/>
                      <a:ext cx="1708150" cy="796925"/>
                    </a:xfrm>
                    <a:prstGeom prst="rect">
                      <a:avLst/>
                    </a:prstGeom>
                    <a:noFill/>
                  </pic:spPr>
                </pic:pic>
              </a:graphicData>
            </a:graphic>
          </wp:anchor>
        </w:drawing>
      </w:r>
    </w:p>
    <w:p w:rsidR="00B34B0E" w:rsidRDefault="00B34B0E" w:rsidP="00BE0A94">
      <w:pPr>
        <w:pStyle w:val="Prrafodelista"/>
        <w:autoSpaceDE w:val="0"/>
        <w:autoSpaceDN w:val="0"/>
        <w:adjustRightInd w:val="0"/>
        <w:spacing w:after="0" w:line="240" w:lineRule="auto"/>
        <w:jc w:val="both"/>
        <w:rPr>
          <w:rFonts w:cstheme="minorHAnsi"/>
          <w:b/>
          <w:u w:val="single"/>
        </w:rPr>
      </w:pPr>
    </w:p>
    <w:p w:rsidR="00006E5A" w:rsidRDefault="00006E5A"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5F4B9D" w:rsidRDefault="005F4B9D" w:rsidP="00BE0A94">
      <w:pPr>
        <w:pStyle w:val="Prrafodelista"/>
        <w:autoSpaceDE w:val="0"/>
        <w:autoSpaceDN w:val="0"/>
        <w:adjustRightInd w:val="0"/>
        <w:spacing w:after="0" w:line="240" w:lineRule="auto"/>
        <w:jc w:val="both"/>
        <w:rPr>
          <w:rFonts w:cstheme="minorHAnsi"/>
          <w:b/>
          <w:u w:val="single"/>
        </w:rPr>
      </w:pPr>
    </w:p>
    <w:p w:rsidR="00B34B0E" w:rsidRPr="00BE0A94" w:rsidRDefault="00D53920" w:rsidP="00BE0A94">
      <w:pPr>
        <w:pStyle w:val="Prrafodelista"/>
        <w:numPr>
          <w:ilvl w:val="0"/>
          <w:numId w:val="2"/>
        </w:numPr>
        <w:autoSpaceDE w:val="0"/>
        <w:autoSpaceDN w:val="0"/>
        <w:adjustRightInd w:val="0"/>
        <w:spacing w:after="0" w:line="240" w:lineRule="auto"/>
        <w:jc w:val="both"/>
        <w:rPr>
          <w:rFonts w:cstheme="minorHAnsi"/>
          <w:b/>
          <w:u w:val="single"/>
        </w:rPr>
      </w:pPr>
      <w:r>
        <w:rPr>
          <w:rFonts w:cstheme="minorHAnsi"/>
          <w:b/>
          <w:noProof/>
          <w:u w:val="single"/>
          <w:lang w:eastAsia="es-ES"/>
        </w:rPr>
        <w:pict>
          <v:shape id="_x0000_s1102" type="#_x0000_t32" style="position:absolute;left:0;text-align:left;margin-left:297.35pt;margin-top:60.45pt;width:58.6pt;height:56.1pt;z-index:251841536" o:connectortype="straight">
            <v:stroke endarrow="block"/>
          </v:shape>
        </w:pict>
      </w:r>
      <w:r w:rsidR="00B34B0E" w:rsidRPr="00BE0A94">
        <w:rPr>
          <w:rFonts w:cstheme="minorHAnsi"/>
          <w:b/>
          <w:u w:val="single"/>
        </w:rPr>
        <w:t>DESGASTE DE HERRAMIENTAS:</w:t>
      </w:r>
      <w:r w:rsidR="00006E5A" w:rsidRPr="00006E5A">
        <w:rPr>
          <w:rFonts w:ascii="Arial" w:hAnsi="Arial" w:cs="Arial"/>
          <w:color w:val="475156"/>
          <w:sz w:val="15"/>
          <w:szCs w:val="15"/>
          <w:shd w:val="clear" w:color="auto" w:fill="FFFFFF"/>
        </w:rPr>
        <w:t xml:space="preserve"> </w:t>
      </w:r>
      <w:r w:rsidR="00006E5A">
        <w:rPr>
          <w:rFonts w:cstheme="minorHAnsi"/>
          <w:shd w:val="clear" w:color="auto" w:fill="FFFFFF"/>
        </w:rPr>
        <w:t>E</w:t>
      </w:r>
      <w:r w:rsidR="00006E5A" w:rsidRPr="00006E5A">
        <w:rPr>
          <w:rFonts w:cstheme="minorHAnsi"/>
          <w:shd w:val="clear" w:color="auto" w:fill="FFFFFF"/>
        </w:rPr>
        <w:t>s una suma de dinero que se otorga al trabajador que labora con herramientas de su dominio en compensación por el desgaste que puedan experimentar estas últimas, a causa de su uso. Lo que se pague por tal concepto debe ser de un monto razonable y prudente.</w:t>
      </w:r>
    </w:p>
    <w:p w:rsidR="00B34B0E" w:rsidRDefault="00D53920" w:rsidP="00B34B0E">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816960" behindDoc="0" locked="0" layoutInCell="1" allowOverlap="1">
            <wp:simplePos x="0" y="0"/>
            <wp:positionH relativeFrom="column">
              <wp:posOffset>2402205</wp:posOffset>
            </wp:positionH>
            <wp:positionV relativeFrom="paragraph">
              <wp:posOffset>35560</wp:posOffset>
            </wp:positionV>
            <wp:extent cx="1149985" cy="796925"/>
            <wp:effectExtent l="19050" t="0" r="0" b="0"/>
            <wp:wrapNone/>
            <wp:docPr id="44" name="Imagen 3" descr="Resultado de imagen para hombre con sus herramientas&quot;"/>
            <wp:cNvGraphicFramePr/>
            <a:graphic xmlns:a="http://schemas.openxmlformats.org/drawingml/2006/main">
              <a:graphicData uri="http://schemas.openxmlformats.org/drawingml/2006/picture">
                <pic:pic xmlns:pic="http://schemas.openxmlformats.org/drawingml/2006/picture">
                  <pic:nvPicPr>
                    <pic:cNvPr id="36866" name="Picture 2" descr="Resultado de imagen para hombre con sus herramientas&quot;"/>
                    <pic:cNvPicPr>
                      <a:picLocks noChangeAspect="1" noChangeArrowheads="1"/>
                    </pic:cNvPicPr>
                  </pic:nvPicPr>
                  <pic:blipFill rotWithShape="1">
                    <a:blip r:embed="rId48" cstate="print"/>
                    <a:srcRect b="11897"/>
                    <a:stretch/>
                  </pic:blipFill>
                  <pic:spPr bwMode="auto">
                    <a:xfrm>
                      <a:off x="0" y="0"/>
                      <a:ext cx="1149985" cy="796925"/>
                    </a:xfrm>
                    <a:prstGeom prst="rect">
                      <a:avLst/>
                    </a:prstGeom>
                    <a:noFill/>
                  </pic:spPr>
                </pic:pic>
              </a:graphicData>
            </a:graphic>
          </wp:anchor>
        </w:drawing>
      </w:r>
      <w:r w:rsidR="00516638">
        <w:rPr>
          <w:rFonts w:ascii="MyriadPro-Regular" w:hAnsi="MyriadPro-Regular" w:cs="MyriadPro-Regular"/>
          <w:b/>
          <w:noProof/>
          <w:sz w:val="20"/>
          <w:szCs w:val="20"/>
          <w:u w:val="single"/>
          <w:lang w:eastAsia="es-ES"/>
        </w:rPr>
        <w:drawing>
          <wp:anchor distT="0" distB="0" distL="114300" distR="114300" simplePos="0" relativeHeight="251777024" behindDoc="1" locked="0" layoutInCell="1" allowOverlap="1">
            <wp:simplePos x="0" y="0"/>
            <wp:positionH relativeFrom="column">
              <wp:posOffset>760774</wp:posOffset>
            </wp:positionH>
            <wp:positionV relativeFrom="paragraph">
              <wp:posOffset>44916</wp:posOffset>
            </wp:positionV>
            <wp:extent cx="1208907" cy="787415"/>
            <wp:effectExtent l="57150" t="57150" r="29343" b="31735"/>
            <wp:wrapNone/>
            <wp:docPr id="46" name="Imagen 7"/>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9" cstate="print"/>
                    <a:stretch>
                      <a:fillRect/>
                    </a:stretch>
                  </pic:blipFill>
                  <pic:spPr>
                    <a:xfrm rot="21322409">
                      <a:off x="0" y="0"/>
                      <a:ext cx="1208907" cy="787415"/>
                    </a:xfrm>
                    <a:prstGeom prst="rect">
                      <a:avLst/>
                    </a:prstGeom>
                  </pic:spPr>
                </pic:pic>
              </a:graphicData>
            </a:graphic>
          </wp:anchor>
        </w:drawing>
      </w:r>
    </w:p>
    <w:p w:rsidR="00B34B0E" w:rsidRDefault="00B34B0E"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7A1CEA" w:rsidRDefault="007A1CE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7A1CEA" w:rsidRDefault="007A1CE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006E5A" w:rsidRDefault="00006E5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006E5A" w:rsidRDefault="00006E5A"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B34B0E" w:rsidRDefault="00D53920" w:rsidP="00B34B0E">
      <w:pPr>
        <w:pStyle w:val="Prrafodelista"/>
        <w:numPr>
          <w:ilvl w:val="0"/>
          <w:numId w:val="2"/>
        </w:numPr>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776000" behindDoc="1" locked="0" layoutInCell="1" allowOverlap="1">
            <wp:simplePos x="0" y="0"/>
            <wp:positionH relativeFrom="column">
              <wp:posOffset>3548172</wp:posOffset>
            </wp:positionH>
            <wp:positionV relativeFrom="paragraph">
              <wp:posOffset>464953</wp:posOffset>
            </wp:positionV>
            <wp:extent cx="1440488" cy="768913"/>
            <wp:effectExtent l="76200" t="114300" r="45412" b="88337"/>
            <wp:wrapNone/>
            <wp:docPr id="45" name="Imagen 6"/>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0" cstate="print"/>
                    <a:stretch>
                      <a:fillRect/>
                    </a:stretch>
                  </pic:blipFill>
                  <pic:spPr>
                    <a:xfrm rot="21074094">
                      <a:off x="0" y="0"/>
                      <a:ext cx="1445821" cy="771760"/>
                    </a:xfrm>
                    <a:prstGeom prst="rect">
                      <a:avLst/>
                    </a:prstGeom>
                  </pic:spPr>
                </pic:pic>
              </a:graphicData>
            </a:graphic>
          </wp:anchor>
        </w:drawing>
      </w:r>
      <w:r>
        <w:rPr>
          <w:rFonts w:ascii="MyriadPro-Regular" w:hAnsi="MyriadPro-Regular" w:cs="MyriadPro-Regular"/>
          <w:b/>
          <w:noProof/>
          <w:sz w:val="20"/>
          <w:szCs w:val="20"/>
          <w:u w:val="single"/>
          <w:lang w:eastAsia="es-ES"/>
        </w:rPr>
        <w:pict>
          <v:shape id="_x0000_s1103" type="#_x0000_t32" style="position:absolute;left:0;text-align:left;margin-left:336.7pt;margin-top:4.05pt;width:19.25pt;height:12.6pt;flip:y;z-index:251842560;mso-position-horizontal-relative:text;mso-position-vertical-relative:text" o:connectortype="straight">
            <v:stroke endarrow="block"/>
          </v:shape>
        </w:pict>
      </w:r>
      <w:r w:rsidR="00B34B0E" w:rsidRPr="00B34B0E">
        <w:rPr>
          <w:rFonts w:ascii="MyriadPro-Regular" w:hAnsi="MyriadPro-Regular" w:cs="MyriadPro-Regular"/>
          <w:b/>
          <w:sz w:val="20"/>
          <w:szCs w:val="20"/>
          <w:u w:val="single"/>
        </w:rPr>
        <w:t>PÉRDIDA DE CAJA:</w:t>
      </w:r>
      <w:r w:rsidR="00006E5A" w:rsidRPr="00006E5A">
        <w:rPr>
          <w:rFonts w:ascii="Arial" w:hAnsi="Arial" w:cs="Arial"/>
          <w:color w:val="222222"/>
          <w:sz w:val="13"/>
          <w:szCs w:val="13"/>
          <w:shd w:val="clear" w:color="auto" w:fill="FFFFFF"/>
        </w:rPr>
        <w:t xml:space="preserve"> </w:t>
      </w:r>
      <w:r w:rsidR="00006E5A">
        <w:rPr>
          <w:rFonts w:cstheme="minorHAnsi"/>
          <w:color w:val="222222"/>
          <w:shd w:val="clear" w:color="auto" w:fill="FFFFFF"/>
        </w:rPr>
        <w:t>E</w:t>
      </w:r>
      <w:r w:rsidR="00006E5A" w:rsidRPr="00006E5A">
        <w:rPr>
          <w:rFonts w:cstheme="minorHAnsi"/>
          <w:color w:val="222222"/>
          <w:shd w:val="clear" w:color="auto" w:fill="FFFFFF"/>
        </w:rPr>
        <w:t>s aquella suma de dinero que se paga a los trabajadores que cumplen funciones de cajeros o que con motivo de sus cargos, custodian dineros o valores, a fin de ponerlos a cubierto de las </w:t>
      </w:r>
      <w:r w:rsidR="00006E5A" w:rsidRPr="00006E5A">
        <w:rPr>
          <w:rFonts w:cstheme="minorHAnsi"/>
          <w:b/>
          <w:bCs/>
          <w:color w:val="222222"/>
          <w:shd w:val="clear" w:color="auto" w:fill="FFFFFF"/>
        </w:rPr>
        <w:t>pérdidas</w:t>
      </w:r>
      <w:r w:rsidR="00006E5A" w:rsidRPr="00006E5A">
        <w:rPr>
          <w:rFonts w:cstheme="minorHAnsi"/>
          <w:color w:val="222222"/>
          <w:shd w:val="clear" w:color="auto" w:fill="FFFFFF"/>
        </w:rPr>
        <w:t> eventuales a que pueden verse expuestos</w:t>
      </w:r>
    </w:p>
    <w:p w:rsidR="00B34B0E" w:rsidRDefault="00516638" w:rsidP="00B34B0E">
      <w:pPr>
        <w:pStyle w:val="Prrafodelista"/>
        <w:autoSpaceDE w:val="0"/>
        <w:autoSpaceDN w:val="0"/>
        <w:adjustRightInd w:val="0"/>
        <w:spacing w:after="0" w:line="240" w:lineRule="auto"/>
        <w:rPr>
          <w:rFonts w:ascii="MyriadPro-Regular" w:hAnsi="MyriadPro-Regular" w:cs="MyriadPro-Regular"/>
          <w:b/>
          <w:sz w:val="20"/>
          <w:szCs w:val="20"/>
          <w:u w:val="single"/>
        </w:rPr>
      </w:pPr>
      <w:r>
        <w:rPr>
          <w:rFonts w:ascii="MyriadPro-Regular" w:hAnsi="MyriadPro-Regular" w:cs="MyriadPro-Regular"/>
          <w:b/>
          <w:noProof/>
          <w:sz w:val="20"/>
          <w:szCs w:val="20"/>
          <w:u w:val="single"/>
          <w:lang w:eastAsia="es-ES"/>
        </w:rPr>
        <w:drawing>
          <wp:anchor distT="0" distB="0" distL="114300" distR="114300" simplePos="0" relativeHeight="251817984" behindDoc="0" locked="0" layoutInCell="1" allowOverlap="1">
            <wp:simplePos x="0" y="0"/>
            <wp:positionH relativeFrom="column">
              <wp:posOffset>1796563</wp:posOffset>
            </wp:positionH>
            <wp:positionV relativeFrom="paragraph">
              <wp:posOffset>19021</wp:posOffset>
            </wp:positionV>
            <wp:extent cx="1395080" cy="620942"/>
            <wp:effectExtent l="19050" t="0" r="0" b="0"/>
            <wp:wrapNone/>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1395080" cy="620942"/>
                    </a:xfrm>
                    <a:prstGeom prst="rect">
                      <a:avLst/>
                    </a:prstGeom>
                    <a:noFill/>
                    <a:ln w="9525">
                      <a:noFill/>
                      <a:miter lim="800000"/>
                      <a:headEnd/>
                      <a:tailEnd/>
                    </a:ln>
                  </pic:spPr>
                </pic:pic>
              </a:graphicData>
            </a:graphic>
          </wp:anchor>
        </w:drawing>
      </w:r>
    </w:p>
    <w:p w:rsidR="00B34B0E" w:rsidRPr="00B34B0E" w:rsidRDefault="00B34B0E" w:rsidP="00B34B0E">
      <w:pPr>
        <w:pStyle w:val="Prrafodelista"/>
        <w:autoSpaceDE w:val="0"/>
        <w:autoSpaceDN w:val="0"/>
        <w:adjustRightInd w:val="0"/>
        <w:spacing w:after="0" w:line="240" w:lineRule="auto"/>
        <w:rPr>
          <w:rFonts w:ascii="MyriadPro-Regular" w:hAnsi="MyriadPro-Regular" w:cs="MyriadPro-Regular"/>
          <w:b/>
          <w:sz w:val="20"/>
          <w:szCs w:val="20"/>
          <w:u w:val="single"/>
        </w:rPr>
      </w:pPr>
    </w:p>
    <w:p w:rsidR="00B34B0E" w:rsidRDefault="00B34B0E" w:rsidP="00B34B0E">
      <w:pPr>
        <w:autoSpaceDE w:val="0"/>
        <w:autoSpaceDN w:val="0"/>
        <w:adjustRightInd w:val="0"/>
        <w:spacing w:after="0" w:line="240" w:lineRule="auto"/>
        <w:rPr>
          <w:rFonts w:ascii="MyriadPro-Regular" w:hAnsi="MyriadPro-Regular" w:cs="MyriadPro-Regular"/>
          <w:sz w:val="20"/>
          <w:szCs w:val="20"/>
        </w:rPr>
      </w:pPr>
    </w:p>
    <w:p w:rsidR="00B34B0E" w:rsidRDefault="00B34B0E" w:rsidP="00B34B0E">
      <w:pPr>
        <w:autoSpaceDE w:val="0"/>
        <w:autoSpaceDN w:val="0"/>
        <w:adjustRightInd w:val="0"/>
        <w:spacing w:after="0" w:line="240" w:lineRule="auto"/>
        <w:rPr>
          <w:rFonts w:ascii="MyriadPro-Regular" w:hAnsi="MyriadPro-Regular" w:cs="MyriadPro-Regular"/>
          <w:sz w:val="20"/>
          <w:szCs w:val="20"/>
        </w:rPr>
      </w:pPr>
    </w:p>
    <w:p w:rsidR="009E73D5" w:rsidRDefault="00AD560C" w:rsidP="00B34B0E">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drawing>
          <wp:anchor distT="0" distB="0" distL="114300" distR="114300" simplePos="0" relativeHeight="251838464" behindDoc="0" locked="0" layoutInCell="1" allowOverlap="1">
            <wp:simplePos x="0" y="0"/>
            <wp:positionH relativeFrom="column">
              <wp:posOffset>3720465</wp:posOffset>
            </wp:positionH>
            <wp:positionV relativeFrom="paragraph">
              <wp:posOffset>83185</wp:posOffset>
            </wp:positionV>
            <wp:extent cx="3028950" cy="1211580"/>
            <wp:effectExtent l="19050" t="0" r="0" b="0"/>
            <wp:wrapNone/>
            <wp:docPr id="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3028950" cy="1211580"/>
                    </a:xfrm>
                    <a:prstGeom prst="rect">
                      <a:avLst/>
                    </a:prstGeom>
                    <a:noFill/>
                    <a:ln w="9525">
                      <a:noFill/>
                      <a:miter lim="800000"/>
                      <a:headEnd/>
                      <a:tailEnd/>
                    </a:ln>
                  </pic:spPr>
                </pic:pic>
              </a:graphicData>
            </a:graphic>
          </wp:anchor>
        </w:drawing>
      </w:r>
      <w:r>
        <w:rPr>
          <w:rFonts w:ascii="MyriadPro-Regular" w:hAnsi="MyriadPro-Regular" w:cs="MyriadPro-Regular"/>
          <w:noProof/>
          <w:sz w:val="20"/>
          <w:szCs w:val="20"/>
          <w:lang w:eastAsia="es-ES"/>
        </w:rPr>
        <w:drawing>
          <wp:anchor distT="0" distB="0" distL="114300" distR="114300" simplePos="0" relativeHeight="251837440" behindDoc="0" locked="0" layoutInCell="1" allowOverlap="1">
            <wp:simplePos x="0" y="0"/>
            <wp:positionH relativeFrom="column">
              <wp:posOffset>-32385</wp:posOffset>
            </wp:positionH>
            <wp:positionV relativeFrom="paragraph">
              <wp:posOffset>83185</wp:posOffset>
            </wp:positionV>
            <wp:extent cx="3656965" cy="1211580"/>
            <wp:effectExtent l="19050" t="0" r="635" b="0"/>
            <wp:wrapNone/>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3656965" cy="1211580"/>
                    </a:xfrm>
                    <a:prstGeom prst="rect">
                      <a:avLst/>
                    </a:prstGeom>
                    <a:noFill/>
                    <a:ln w="9525">
                      <a:noFill/>
                      <a:miter lim="800000"/>
                      <a:headEnd/>
                      <a:tailEnd/>
                    </a:ln>
                  </pic:spPr>
                </pic:pic>
              </a:graphicData>
            </a:graphic>
          </wp:anchor>
        </w:drawing>
      </w: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AD560C" w:rsidP="00B34B0E">
      <w:pPr>
        <w:autoSpaceDE w:val="0"/>
        <w:autoSpaceDN w:val="0"/>
        <w:adjustRightInd w:val="0"/>
        <w:spacing w:after="0" w:line="240" w:lineRule="auto"/>
        <w:rPr>
          <w:rFonts w:ascii="MyriadPro-Regular" w:hAnsi="MyriadPro-Regular" w:cs="MyriadPro-Regular"/>
          <w:sz w:val="20"/>
          <w:szCs w:val="20"/>
        </w:rPr>
      </w:pPr>
      <w:r>
        <w:rPr>
          <w:rFonts w:ascii="MyriadPro-Regular" w:hAnsi="MyriadPro-Regular" w:cs="MyriadPro-Regular"/>
          <w:noProof/>
          <w:sz w:val="20"/>
          <w:szCs w:val="20"/>
          <w:lang w:eastAsia="es-ES"/>
        </w:rPr>
        <w:drawing>
          <wp:anchor distT="0" distB="0" distL="114300" distR="114300" simplePos="0" relativeHeight="251839488" behindDoc="0" locked="0" layoutInCell="1" allowOverlap="1">
            <wp:simplePos x="0" y="0"/>
            <wp:positionH relativeFrom="column">
              <wp:posOffset>4518498</wp:posOffset>
            </wp:positionH>
            <wp:positionV relativeFrom="paragraph">
              <wp:posOffset>87394</wp:posOffset>
            </wp:positionV>
            <wp:extent cx="2286310" cy="1722474"/>
            <wp:effectExtent l="19050" t="0" r="0" b="0"/>
            <wp:wrapThrough wrapText="bothSides">
              <wp:wrapPolygon edited="0">
                <wp:start x="-180" y="0"/>
                <wp:lineTo x="-180" y="21261"/>
                <wp:lineTo x="21597" y="21261"/>
                <wp:lineTo x="21597" y="0"/>
                <wp:lineTo x="-180" y="0"/>
              </wp:wrapPolygon>
            </wp:wrapThrough>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286310" cy="1722474"/>
                    </a:xfrm>
                    <a:prstGeom prst="rect">
                      <a:avLst/>
                    </a:prstGeom>
                    <a:noFill/>
                    <a:ln w="9525">
                      <a:noFill/>
                      <a:miter lim="800000"/>
                      <a:headEnd/>
                      <a:tailEnd/>
                    </a:ln>
                  </pic:spPr>
                </pic:pic>
              </a:graphicData>
            </a:graphic>
          </wp:anchor>
        </w:drawing>
      </w:r>
    </w:p>
    <w:p w:rsidR="00516638" w:rsidRPr="00A36D84" w:rsidRDefault="00A36D84" w:rsidP="00A36D84">
      <w:pPr>
        <w:pStyle w:val="Prrafodelista"/>
        <w:numPr>
          <w:ilvl w:val="0"/>
          <w:numId w:val="2"/>
        </w:numPr>
        <w:autoSpaceDE w:val="0"/>
        <w:autoSpaceDN w:val="0"/>
        <w:adjustRightInd w:val="0"/>
        <w:spacing w:after="0" w:line="240" w:lineRule="auto"/>
        <w:rPr>
          <w:rFonts w:ascii="Arial" w:hAnsi="Arial" w:cs="Arial"/>
          <w:b/>
          <w:sz w:val="24"/>
          <w:szCs w:val="24"/>
        </w:rPr>
      </w:pPr>
      <w:r w:rsidRPr="00A36D84">
        <w:rPr>
          <w:rFonts w:ascii="Arial" w:hAnsi="Arial" w:cs="Arial"/>
          <w:b/>
          <w:sz w:val="28"/>
          <w:szCs w:val="28"/>
          <w:u w:val="single"/>
        </w:rPr>
        <w:t>“TOTAL HABER”:</w:t>
      </w:r>
      <w:r>
        <w:rPr>
          <w:rFonts w:ascii="Arial" w:hAnsi="Arial" w:cs="Arial"/>
          <w:color w:val="222222"/>
          <w:sz w:val="27"/>
          <w:szCs w:val="27"/>
          <w:shd w:val="clear" w:color="auto" w:fill="FFFFFF"/>
        </w:rPr>
        <w:t xml:space="preserve"> También llamado </w:t>
      </w:r>
      <w:r>
        <w:rPr>
          <w:rFonts w:ascii="Arial" w:hAnsi="Arial" w:cs="Arial"/>
          <w:b/>
          <w:bCs/>
          <w:color w:val="222222"/>
          <w:sz w:val="27"/>
          <w:szCs w:val="27"/>
          <w:shd w:val="clear" w:color="auto" w:fill="FFFFFF"/>
        </w:rPr>
        <w:t>sueldo bruto,</w:t>
      </w:r>
      <w:r>
        <w:rPr>
          <w:rFonts w:ascii="Arial" w:hAnsi="Arial" w:cs="Arial"/>
          <w:color w:val="222222"/>
          <w:sz w:val="27"/>
          <w:szCs w:val="27"/>
          <w:shd w:val="clear" w:color="auto" w:fill="FFFFFF"/>
        </w:rPr>
        <w:t> es el dinero total que percibe el trabajador antes de efectuarle las correspondientes deducciones de ley y descuentos a que haya lugar. Se obtiene al sumar el salario base y demás ingresos generados por su actividad laboral, constituyan o no remuneración.</w:t>
      </w: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516638" w:rsidRDefault="00516638" w:rsidP="00B34B0E">
      <w:pPr>
        <w:autoSpaceDE w:val="0"/>
        <w:autoSpaceDN w:val="0"/>
        <w:adjustRightInd w:val="0"/>
        <w:spacing w:after="0" w:line="240" w:lineRule="auto"/>
        <w:rPr>
          <w:rFonts w:ascii="MyriadPro-Regular" w:hAnsi="MyriadPro-Regular" w:cs="MyriadPro-Regular"/>
          <w:sz w:val="20"/>
          <w:szCs w:val="20"/>
        </w:rPr>
      </w:pP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ACTIVIDAD Nº1</w:t>
      </w: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QUIZ</w:t>
      </w:r>
    </w:p>
    <w:p w:rsidR="009E73D5" w:rsidRPr="009E1E3B" w:rsidRDefault="009E73D5" w:rsidP="009E73D5">
      <w:pPr>
        <w:pStyle w:val="Sinespaciado"/>
        <w:jc w:val="center"/>
        <w:rPr>
          <w:rFonts w:ascii="Calibri" w:eastAsia="Calibri" w:hAnsi="Calibri" w:cs="Times New Roman"/>
          <w:b/>
          <w:sz w:val="28"/>
          <w:szCs w:val="28"/>
        </w:rPr>
      </w:pPr>
      <w:r w:rsidRPr="009E1E3B">
        <w:rPr>
          <w:rFonts w:ascii="Calibri" w:eastAsia="Calibri" w:hAnsi="Calibri" w:cs="Times New Roman"/>
          <w:b/>
          <w:sz w:val="28"/>
          <w:szCs w:val="28"/>
        </w:rPr>
        <w:t>VERIFIQUEMOS QUE HEMOS APRENDIDO</w:t>
      </w:r>
    </w:p>
    <w:p w:rsidR="009E73D5" w:rsidRDefault="009E73D5" w:rsidP="009E73D5">
      <w:pPr>
        <w:pStyle w:val="Sinespaciado"/>
        <w:jc w:val="center"/>
        <w:rPr>
          <w:rFonts w:eastAsia="Calibri"/>
          <w:b/>
          <w:sz w:val="28"/>
          <w:szCs w:val="28"/>
        </w:rPr>
      </w:pPr>
      <w:r>
        <w:rPr>
          <w:rFonts w:eastAsia="Calibri"/>
          <w:b/>
          <w:sz w:val="28"/>
          <w:szCs w:val="28"/>
        </w:rPr>
        <w:t xml:space="preserve">INGRESOS QUE </w:t>
      </w:r>
      <w:r w:rsidRPr="009E73D5">
        <w:rPr>
          <w:rFonts w:eastAsia="Calibri"/>
          <w:b/>
          <w:sz w:val="28"/>
          <w:szCs w:val="28"/>
          <w:u w:val="single"/>
        </w:rPr>
        <w:t>NO</w:t>
      </w:r>
      <w:r>
        <w:rPr>
          <w:rFonts w:eastAsia="Calibri"/>
          <w:b/>
          <w:sz w:val="28"/>
          <w:szCs w:val="28"/>
        </w:rPr>
        <w:t xml:space="preserve"> CONSTITUYE REMUNERACIONES</w:t>
      </w:r>
    </w:p>
    <w:p w:rsidR="00AD560C" w:rsidRDefault="00AD560C" w:rsidP="009E73D5">
      <w:pPr>
        <w:pStyle w:val="Sinespaciado"/>
        <w:jc w:val="center"/>
        <w:rPr>
          <w:rFonts w:eastAsia="Calibri"/>
          <w:b/>
          <w:sz w:val="28"/>
          <w:szCs w:val="28"/>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5670"/>
      </w:tblGrid>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1.-</w:t>
            </w:r>
            <w:r w:rsidR="00394B00">
              <w:rPr>
                <w:lang w:val="es-MX"/>
              </w:rPr>
              <w:t>El tramo de la</w:t>
            </w:r>
            <w:r w:rsidRPr="001E672D">
              <w:rPr>
                <w:lang w:val="es-MX"/>
              </w:rPr>
              <w:t xml:space="preserve"> Tabla de cargas familiares  </w:t>
            </w:r>
            <w:r w:rsidR="00394B00">
              <w:rPr>
                <w:lang w:val="es-MX"/>
              </w:rPr>
              <w:t>depende del total:</w:t>
            </w:r>
          </w:p>
          <w:p w:rsidR="001E672D" w:rsidRPr="001E672D" w:rsidRDefault="001E672D" w:rsidP="001E672D">
            <w:pPr>
              <w:pStyle w:val="Sinespaciado"/>
              <w:rPr>
                <w:lang w:val="es-MX"/>
              </w:rPr>
            </w:pPr>
            <w:r w:rsidRPr="001E672D">
              <w:rPr>
                <w:lang w:val="es-MX"/>
              </w:rPr>
              <w:t>a.- Sueldo Base</w:t>
            </w:r>
            <w:r w:rsidRPr="001E672D">
              <w:rPr>
                <w:lang w:val="es-MX"/>
              </w:rPr>
              <w:tab/>
            </w:r>
            <w:r w:rsidRPr="001E672D">
              <w:rPr>
                <w:lang w:val="es-MX"/>
              </w:rPr>
              <w:tab/>
            </w:r>
          </w:p>
          <w:p w:rsidR="001E672D" w:rsidRPr="001E672D" w:rsidRDefault="00394B00" w:rsidP="001E672D">
            <w:pPr>
              <w:pStyle w:val="Sinespaciado"/>
              <w:rPr>
                <w:lang w:val="es-MX"/>
              </w:rPr>
            </w:pPr>
            <w:r>
              <w:rPr>
                <w:lang w:val="es-MX"/>
              </w:rPr>
              <w:t xml:space="preserve">b.- </w:t>
            </w:r>
            <w:r w:rsidR="001E672D" w:rsidRPr="001E672D">
              <w:rPr>
                <w:lang w:val="es-MX"/>
              </w:rPr>
              <w:t>Imponible</w:t>
            </w:r>
            <w:r w:rsidR="001E672D" w:rsidRPr="001E672D">
              <w:rPr>
                <w:lang w:val="es-MX"/>
              </w:rPr>
              <w:tab/>
            </w:r>
          </w:p>
          <w:p w:rsidR="001E672D" w:rsidRPr="001E672D" w:rsidRDefault="001E672D" w:rsidP="001E672D">
            <w:pPr>
              <w:pStyle w:val="Sinespaciado"/>
              <w:rPr>
                <w:lang w:val="es-MX"/>
              </w:rPr>
            </w:pPr>
            <w:r w:rsidRPr="001E672D">
              <w:rPr>
                <w:lang w:val="es-MX"/>
              </w:rPr>
              <w:t>c.- Haber</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Saldo Líquido</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2</w:t>
            </w:r>
            <w:r w:rsidRPr="001E672D">
              <w:rPr>
                <w:lang w:val="es-MX"/>
              </w:rPr>
              <w:t>.</w:t>
            </w:r>
            <w:r>
              <w:rPr>
                <w:lang w:val="es-MX"/>
              </w:rPr>
              <w:t xml:space="preserve">- </w:t>
            </w:r>
            <w:r w:rsidRPr="001E672D">
              <w:rPr>
                <w:lang w:val="es-MX"/>
              </w:rPr>
              <w:t>El dinero que es dado por el estado y es irrenunciable, hablamos de:</w:t>
            </w:r>
          </w:p>
          <w:p w:rsidR="001E672D" w:rsidRPr="001E672D" w:rsidRDefault="001E672D" w:rsidP="001E672D">
            <w:pPr>
              <w:pStyle w:val="Sinespaciado"/>
              <w:rPr>
                <w:lang w:val="es-MX"/>
              </w:rPr>
            </w:pPr>
            <w:r w:rsidRPr="001E672D">
              <w:rPr>
                <w:lang w:val="es-MX"/>
              </w:rPr>
              <w:t>a.- Movilización</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Colación</w:t>
            </w:r>
          </w:p>
          <w:p w:rsidR="001E672D" w:rsidRPr="001E672D" w:rsidRDefault="001E672D" w:rsidP="001E672D">
            <w:pPr>
              <w:pStyle w:val="Sinespaciado"/>
              <w:rPr>
                <w:lang w:val="es-MX"/>
              </w:rPr>
            </w:pPr>
            <w:r w:rsidRPr="001E672D">
              <w:rPr>
                <w:lang w:val="es-MX"/>
              </w:rPr>
              <w:t>c.- Cargas Familiares</w:t>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Sueldo Base</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3</w:t>
            </w:r>
            <w:r w:rsidRPr="001E672D">
              <w:rPr>
                <w:lang w:val="es-MX"/>
              </w:rPr>
              <w:t>.</w:t>
            </w:r>
            <w:r>
              <w:rPr>
                <w:lang w:val="es-MX"/>
              </w:rPr>
              <w:t>-</w:t>
            </w:r>
            <w:r w:rsidRPr="001E672D">
              <w:rPr>
                <w:lang w:val="es-MX"/>
              </w:rPr>
              <w:t xml:space="preserve"> Cuando un trabajador tiene a su cargo una maquinaria y en caso de deterioro éste deberá reponer o pagar lo perdido, para este concepto el trabajador recibe:</w:t>
            </w:r>
          </w:p>
          <w:p w:rsidR="001E672D" w:rsidRPr="001E672D" w:rsidRDefault="001E672D" w:rsidP="001E672D">
            <w:pPr>
              <w:pStyle w:val="Sinespaciado"/>
              <w:rPr>
                <w:lang w:val="es-MX"/>
              </w:rPr>
            </w:pPr>
            <w:r w:rsidRPr="001E672D">
              <w:rPr>
                <w:lang w:val="es-MX"/>
              </w:rPr>
              <w:t>a.- Bono Mensual</w:t>
            </w:r>
            <w:r w:rsidRPr="001E672D">
              <w:rPr>
                <w:lang w:val="es-MX"/>
              </w:rPr>
              <w:tab/>
              <w:t xml:space="preserve"> </w:t>
            </w:r>
          </w:p>
          <w:p w:rsidR="001E672D" w:rsidRPr="001E672D" w:rsidRDefault="001E672D" w:rsidP="001E672D">
            <w:pPr>
              <w:pStyle w:val="Sinespaciado"/>
              <w:rPr>
                <w:lang w:val="es-MX"/>
              </w:rPr>
            </w:pPr>
            <w:r w:rsidRPr="001E672D">
              <w:rPr>
                <w:lang w:val="es-MX"/>
              </w:rPr>
              <w:t>b.- Pérdida de Caja</w:t>
            </w:r>
          </w:p>
          <w:p w:rsidR="001E672D" w:rsidRPr="001E672D" w:rsidRDefault="001E672D" w:rsidP="001E672D">
            <w:pPr>
              <w:pStyle w:val="Sinespaciado"/>
              <w:rPr>
                <w:lang w:val="es-MX"/>
              </w:rPr>
            </w:pPr>
            <w:r w:rsidRPr="001E672D">
              <w:rPr>
                <w:lang w:val="es-MX"/>
              </w:rPr>
              <w:t xml:space="preserve">c.- Participación            </w:t>
            </w:r>
          </w:p>
          <w:p w:rsidR="001E672D" w:rsidRPr="001E672D" w:rsidRDefault="001E672D" w:rsidP="001E672D">
            <w:pPr>
              <w:pStyle w:val="Sinespaciado"/>
              <w:rPr>
                <w:lang w:val="es-MX"/>
              </w:rPr>
            </w:pPr>
            <w:r w:rsidRPr="001E672D">
              <w:rPr>
                <w:lang w:val="es-MX"/>
              </w:rPr>
              <w:t>d.- Desgaste de herramienta</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4</w:t>
            </w:r>
            <w:r w:rsidRPr="001E672D">
              <w:rPr>
                <w:lang w:val="es-MX"/>
              </w:rPr>
              <w:t>. Dinero que es dado al trabajador y sirve para alojamiento, transporte y colación cuando es enviado fuera de la ciudad para realizar un trabajo de la misma empresa.</w:t>
            </w:r>
          </w:p>
          <w:p w:rsidR="001E672D" w:rsidRPr="001E672D" w:rsidRDefault="001E672D" w:rsidP="001E672D">
            <w:pPr>
              <w:pStyle w:val="Sinespaciado"/>
              <w:rPr>
                <w:lang w:val="es-MX"/>
              </w:rPr>
            </w:pPr>
            <w:r w:rsidRPr="001E672D">
              <w:rPr>
                <w:lang w:val="es-MX"/>
              </w:rPr>
              <w:t>a.- Viático</w:t>
            </w:r>
            <w:r w:rsidRPr="001E672D">
              <w:rPr>
                <w:lang w:val="es-MX"/>
              </w:rPr>
              <w:tab/>
            </w:r>
            <w:r w:rsidRPr="001E672D">
              <w:rPr>
                <w:lang w:val="es-MX"/>
              </w:rPr>
              <w:tab/>
              <w:t xml:space="preserve">    </w:t>
            </w:r>
          </w:p>
          <w:p w:rsidR="001E672D" w:rsidRPr="001E672D" w:rsidRDefault="001E672D" w:rsidP="001E672D">
            <w:pPr>
              <w:pStyle w:val="Sinespaciado"/>
              <w:rPr>
                <w:lang w:val="es-MX"/>
              </w:rPr>
            </w:pPr>
            <w:r w:rsidRPr="001E672D">
              <w:rPr>
                <w:lang w:val="es-MX"/>
              </w:rPr>
              <w:t>b.- Desgaste de Herramienta</w:t>
            </w:r>
          </w:p>
          <w:p w:rsidR="001E672D" w:rsidRPr="001E672D" w:rsidRDefault="001E672D" w:rsidP="001E672D">
            <w:pPr>
              <w:pStyle w:val="Sinespaciado"/>
              <w:rPr>
                <w:lang w:val="es-MX"/>
              </w:rPr>
            </w:pPr>
            <w:r w:rsidRPr="001E672D">
              <w:rPr>
                <w:lang w:val="es-MX"/>
              </w:rPr>
              <w:t xml:space="preserve">c.- Horas Extraordinaria    </w:t>
            </w:r>
          </w:p>
          <w:p w:rsidR="001E672D" w:rsidRPr="001E672D" w:rsidRDefault="001E672D" w:rsidP="001E672D">
            <w:pPr>
              <w:pStyle w:val="Sinespaciado"/>
              <w:rPr>
                <w:lang w:val="es-MX"/>
              </w:rPr>
            </w:pPr>
            <w:r w:rsidRPr="001E672D">
              <w:rPr>
                <w:lang w:val="es-MX"/>
              </w:rPr>
              <w:t>d.- Comisión</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5</w:t>
            </w:r>
            <w:r w:rsidRPr="001E672D">
              <w:rPr>
                <w:lang w:val="es-MX"/>
              </w:rPr>
              <w:t>.</w:t>
            </w:r>
            <w:r>
              <w:rPr>
                <w:lang w:val="es-MX"/>
              </w:rPr>
              <w:t>-</w:t>
            </w:r>
            <w:r w:rsidRPr="001E672D">
              <w:rPr>
                <w:lang w:val="es-MX"/>
              </w:rPr>
              <w:t xml:space="preserve"> Es un ejemplo de un Hijo que </w:t>
            </w:r>
            <w:r w:rsidRPr="001E672D">
              <w:rPr>
                <w:b/>
                <w:lang w:val="es-MX"/>
              </w:rPr>
              <w:t>NO</w:t>
            </w:r>
            <w:r w:rsidRPr="001E672D">
              <w:rPr>
                <w:lang w:val="es-MX"/>
              </w:rPr>
              <w:t xml:space="preserve"> tiene derecho a recibir cargas familiares es el de:</w:t>
            </w:r>
          </w:p>
          <w:p w:rsidR="001E672D" w:rsidRPr="001E672D" w:rsidRDefault="001E672D" w:rsidP="001E672D">
            <w:pPr>
              <w:pStyle w:val="Sinespaciado"/>
              <w:rPr>
                <w:lang w:val="es-MX"/>
              </w:rPr>
            </w:pPr>
            <w:r w:rsidRPr="001E672D">
              <w:rPr>
                <w:lang w:val="es-MX"/>
              </w:rPr>
              <w:t>a.- 17 años cesante</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b.- 19 años cesante</w:t>
            </w:r>
          </w:p>
          <w:p w:rsidR="001E672D" w:rsidRPr="001E672D" w:rsidRDefault="001E672D" w:rsidP="001E672D">
            <w:pPr>
              <w:pStyle w:val="Sinespaciado"/>
              <w:rPr>
                <w:lang w:val="es-MX"/>
              </w:rPr>
            </w:pPr>
            <w:r w:rsidRPr="001E672D">
              <w:rPr>
                <w:lang w:val="es-MX"/>
              </w:rPr>
              <w:t>c.- 26 años discapacitado</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ES_tradnl"/>
              </w:rPr>
            </w:pPr>
            <w:r w:rsidRPr="001E672D">
              <w:rPr>
                <w:lang w:val="es-MX"/>
              </w:rPr>
              <w:t>d.- 22 años estudiando</w:t>
            </w:r>
          </w:p>
        </w:tc>
        <w:tc>
          <w:tcPr>
            <w:tcW w:w="5670" w:type="dxa"/>
            <w:tcBorders>
              <w:top w:val="single" w:sz="4" w:space="0" w:color="000000"/>
              <w:left w:val="single" w:sz="4" w:space="0" w:color="000000"/>
              <w:bottom w:val="single" w:sz="4" w:space="0" w:color="000000"/>
              <w:right w:val="single" w:sz="4" w:space="0" w:color="000000"/>
            </w:tcBorders>
          </w:tcPr>
          <w:p w:rsidR="001E672D" w:rsidRPr="001E672D" w:rsidRDefault="001E672D" w:rsidP="001E672D">
            <w:pPr>
              <w:pStyle w:val="Sinespaciado"/>
              <w:rPr>
                <w:lang w:val="es-MX"/>
              </w:rPr>
            </w:pPr>
            <w:r>
              <w:rPr>
                <w:lang w:val="es-MX"/>
              </w:rPr>
              <w:t>6</w:t>
            </w:r>
            <w:r w:rsidRPr="001E672D">
              <w:rPr>
                <w:lang w:val="es-MX"/>
              </w:rPr>
              <w:t>.</w:t>
            </w:r>
            <w:r>
              <w:rPr>
                <w:lang w:val="es-MX"/>
              </w:rPr>
              <w:t xml:space="preserve">- </w:t>
            </w:r>
            <w:r w:rsidRPr="001E672D">
              <w:rPr>
                <w:lang w:val="es-MX"/>
              </w:rPr>
              <w:t xml:space="preserve">Es un ingreso que </w:t>
            </w:r>
            <w:r w:rsidRPr="001E672D">
              <w:rPr>
                <w:b/>
                <w:lang w:val="es-MX"/>
              </w:rPr>
              <w:t>NO</w:t>
            </w:r>
            <w:r w:rsidRPr="001E672D">
              <w:rPr>
                <w:lang w:val="es-MX"/>
              </w:rPr>
              <w:t xml:space="preserve"> constituye remuneración imponible:</w:t>
            </w:r>
          </w:p>
          <w:p w:rsidR="001E672D" w:rsidRPr="001E672D" w:rsidRDefault="001E672D" w:rsidP="001E672D">
            <w:pPr>
              <w:pStyle w:val="Sinespaciado"/>
              <w:rPr>
                <w:lang w:val="es-MX"/>
              </w:rPr>
            </w:pPr>
            <w:r w:rsidRPr="001E672D">
              <w:rPr>
                <w:lang w:val="es-MX"/>
              </w:rPr>
              <w:t>a.- Viático</w:t>
            </w:r>
            <w:r w:rsidRPr="001E672D">
              <w:rPr>
                <w:lang w:val="es-MX"/>
              </w:rPr>
              <w:tab/>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b.- Desgaste de Herramienta</w:t>
            </w:r>
          </w:p>
          <w:p w:rsidR="001E672D" w:rsidRPr="001E672D" w:rsidRDefault="001E672D" w:rsidP="001E672D">
            <w:pPr>
              <w:pStyle w:val="Sinespaciado"/>
              <w:rPr>
                <w:lang w:val="es-MX"/>
              </w:rPr>
            </w:pPr>
            <w:r w:rsidRPr="001E672D">
              <w:rPr>
                <w:lang w:val="es-MX"/>
              </w:rPr>
              <w:t>c.- Pérdida de Caja</w:t>
            </w:r>
            <w:r w:rsidRPr="001E672D">
              <w:rPr>
                <w:lang w:val="es-MX"/>
              </w:rPr>
              <w:tab/>
            </w:r>
            <w:r w:rsidRPr="001E672D">
              <w:rPr>
                <w:lang w:val="es-MX"/>
              </w:rPr>
              <w:tab/>
            </w:r>
            <w:r w:rsidRPr="001E672D">
              <w:rPr>
                <w:lang w:val="es-MX"/>
              </w:rPr>
              <w:tab/>
            </w:r>
          </w:p>
          <w:p w:rsidR="001E672D" w:rsidRPr="001E672D" w:rsidRDefault="001E672D" w:rsidP="001E672D">
            <w:pPr>
              <w:pStyle w:val="Sinespaciado"/>
              <w:rPr>
                <w:lang w:val="es-MX"/>
              </w:rPr>
            </w:pPr>
            <w:r w:rsidRPr="001E672D">
              <w:rPr>
                <w:lang w:val="es-MX"/>
              </w:rPr>
              <w:t>d.- Todas las anteriores</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7.- Se calcula proporcionalidad a las Cargas Familiares cuando el trabajador falta más de:</w:t>
            </w:r>
          </w:p>
          <w:p w:rsidR="001E672D" w:rsidRDefault="001E672D" w:rsidP="001E672D">
            <w:pPr>
              <w:pStyle w:val="Sinespaciado"/>
              <w:rPr>
                <w:lang w:val="es-MX"/>
              </w:rPr>
            </w:pPr>
            <w:r>
              <w:rPr>
                <w:lang w:val="es-MX"/>
              </w:rPr>
              <w:t>a.- 3 días</w:t>
            </w:r>
          </w:p>
          <w:p w:rsidR="001E672D" w:rsidRDefault="001E672D" w:rsidP="001E672D">
            <w:pPr>
              <w:pStyle w:val="Sinespaciado"/>
              <w:rPr>
                <w:lang w:val="es-MX"/>
              </w:rPr>
            </w:pPr>
            <w:r>
              <w:rPr>
                <w:lang w:val="es-MX"/>
              </w:rPr>
              <w:t>b.- 4 días</w:t>
            </w:r>
          </w:p>
          <w:p w:rsidR="001E672D" w:rsidRDefault="001E672D" w:rsidP="001E672D">
            <w:pPr>
              <w:pStyle w:val="Sinespaciado"/>
              <w:rPr>
                <w:lang w:val="es-MX"/>
              </w:rPr>
            </w:pPr>
            <w:r>
              <w:rPr>
                <w:lang w:val="es-MX"/>
              </w:rPr>
              <w:t>c.- 5 días</w:t>
            </w:r>
          </w:p>
          <w:p w:rsidR="001E672D" w:rsidRDefault="001E672D" w:rsidP="001E672D">
            <w:pPr>
              <w:pStyle w:val="Sinespaciado"/>
              <w:rPr>
                <w:lang w:val="es-MX"/>
              </w:rPr>
            </w:pPr>
            <w:r>
              <w:rPr>
                <w:lang w:val="es-MX"/>
              </w:rPr>
              <w:t>d.- No se calcula proporcionalidad</w:t>
            </w:r>
          </w:p>
        </w:tc>
        <w:tc>
          <w:tcPr>
            <w:tcW w:w="5670"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8.-Es la página web donde obtengo los montos a pagar por Cargas Familiares:</w:t>
            </w:r>
          </w:p>
          <w:p w:rsidR="001E672D" w:rsidRDefault="001E672D" w:rsidP="001E672D">
            <w:pPr>
              <w:pStyle w:val="Sinespaciado"/>
              <w:rPr>
                <w:lang w:val="es-MX"/>
              </w:rPr>
            </w:pPr>
            <w:r>
              <w:rPr>
                <w:lang w:val="es-MX"/>
              </w:rPr>
              <w:t xml:space="preserve">a.- </w:t>
            </w:r>
            <w:hyperlink r:id="rId55" w:history="1">
              <w:r w:rsidRPr="00926121">
                <w:rPr>
                  <w:rStyle w:val="Hipervnculo"/>
                  <w:lang w:val="es-MX"/>
                </w:rPr>
                <w:t>www.sii.cl</w:t>
              </w:r>
            </w:hyperlink>
          </w:p>
          <w:p w:rsidR="001E672D" w:rsidRDefault="001E672D" w:rsidP="001E672D">
            <w:pPr>
              <w:pStyle w:val="Sinespaciado"/>
              <w:rPr>
                <w:lang w:val="es-MX"/>
              </w:rPr>
            </w:pPr>
            <w:r>
              <w:rPr>
                <w:lang w:val="es-MX"/>
              </w:rPr>
              <w:t xml:space="preserve">b.- </w:t>
            </w:r>
            <w:hyperlink r:id="rId56" w:history="1">
              <w:r w:rsidR="00394B00" w:rsidRPr="00926121">
                <w:rPr>
                  <w:rStyle w:val="Hipervnculo"/>
                  <w:lang w:val="es-MX"/>
                </w:rPr>
                <w:t>www.dt.gob.cl</w:t>
              </w:r>
            </w:hyperlink>
          </w:p>
          <w:p w:rsidR="00394B00" w:rsidRDefault="00394B00" w:rsidP="001E672D">
            <w:pPr>
              <w:pStyle w:val="Sinespaciado"/>
              <w:rPr>
                <w:lang w:val="es-MX"/>
              </w:rPr>
            </w:pPr>
            <w:r>
              <w:rPr>
                <w:lang w:val="es-MX"/>
              </w:rPr>
              <w:t xml:space="preserve">c.- </w:t>
            </w:r>
            <w:hyperlink r:id="rId57" w:history="1">
              <w:r w:rsidRPr="00926121">
                <w:rPr>
                  <w:rStyle w:val="Hipervnculo"/>
                  <w:lang w:val="es-MX"/>
                </w:rPr>
                <w:t>www.previred.cl</w:t>
              </w:r>
            </w:hyperlink>
          </w:p>
          <w:p w:rsidR="00394B00" w:rsidRDefault="00394B00" w:rsidP="00394B00">
            <w:pPr>
              <w:pStyle w:val="Sinespaciado"/>
              <w:rPr>
                <w:lang w:val="es-MX"/>
              </w:rPr>
            </w:pPr>
            <w:r>
              <w:rPr>
                <w:lang w:val="es-MX"/>
              </w:rPr>
              <w:t xml:space="preserve">d.- </w:t>
            </w:r>
            <w:hyperlink r:id="rId58" w:history="1">
              <w:r w:rsidRPr="00926121">
                <w:rPr>
                  <w:rStyle w:val="Hipervnculo"/>
                  <w:lang w:val="es-MX"/>
                </w:rPr>
                <w:t>www.tgr.cl</w:t>
              </w:r>
            </w:hyperlink>
            <w:r>
              <w:rPr>
                <w:lang w:val="es-MX"/>
              </w:rPr>
              <w:t xml:space="preserve">    </w:t>
            </w:r>
          </w:p>
        </w:tc>
      </w:tr>
      <w:tr w:rsidR="001E672D" w:rsidRPr="00BC4483" w:rsidTr="005D4E53">
        <w:tc>
          <w:tcPr>
            <w:tcW w:w="4962" w:type="dxa"/>
            <w:tcBorders>
              <w:top w:val="single" w:sz="4" w:space="0" w:color="000000"/>
              <w:left w:val="single" w:sz="4" w:space="0" w:color="000000"/>
              <w:bottom w:val="single" w:sz="4" w:space="0" w:color="000000"/>
              <w:right w:val="single" w:sz="4" w:space="0" w:color="000000"/>
            </w:tcBorders>
          </w:tcPr>
          <w:p w:rsidR="001E672D" w:rsidRDefault="001E672D" w:rsidP="001E672D">
            <w:pPr>
              <w:pStyle w:val="Sinespaciado"/>
              <w:rPr>
                <w:lang w:val="es-MX"/>
              </w:rPr>
            </w:pPr>
            <w:r>
              <w:rPr>
                <w:lang w:val="es-MX"/>
              </w:rPr>
              <w:t>9.-</w:t>
            </w:r>
            <w:r w:rsidR="00394B00">
              <w:rPr>
                <w:lang w:val="es-MX"/>
              </w:rPr>
              <w:t xml:space="preserve"> Los beneficios del nieto que estudia es hasta los:</w:t>
            </w:r>
          </w:p>
          <w:p w:rsidR="00394B00" w:rsidRDefault="00394B00" w:rsidP="001E672D">
            <w:pPr>
              <w:pStyle w:val="Sinespaciado"/>
              <w:rPr>
                <w:lang w:val="es-MX"/>
              </w:rPr>
            </w:pPr>
            <w:r>
              <w:rPr>
                <w:lang w:val="es-MX"/>
              </w:rPr>
              <w:t>a.- 18 años</w:t>
            </w:r>
          </w:p>
          <w:p w:rsidR="00394B00" w:rsidRDefault="00394B00" w:rsidP="001E672D">
            <w:pPr>
              <w:pStyle w:val="Sinespaciado"/>
              <w:rPr>
                <w:lang w:val="es-MX"/>
              </w:rPr>
            </w:pPr>
            <w:r>
              <w:rPr>
                <w:lang w:val="es-MX"/>
              </w:rPr>
              <w:t>b.- 21 años</w:t>
            </w:r>
          </w:p>
          <w:p w:rsidR="00394B00" w:rsidRDefault="00394B00" w:rsidP="001E672D">
            <w:pPr>
              <w:pStyle w:val="Sinespaciado"/>
              <w:rPr>
                <w:lang w:val="es-MX"/>
              </w:rPr>
            </w:pPr>
            <w:r>
              <w:rPr>
                <w:lang w:val="es-MX"/>
              </w:rPr>
              <w:t>c.- 24 años</w:t>
            </w:r>
          </w:p>
          <w:p w:rsidR="00394B00" w:rsidRDefault="00394B00" w:rsidP="001E672D">
            <w:pPr>
              <w:pStyle w:val="Sinespaciado"/>
              <w:rPr>
                <w:lang w:val="es-MX"/>
              </w:rPr>
            </w:pPr>
            <w:r>
              <w:rPr>
                <w:lang w:val="es-MX"/>
              </w:rPr>
              <w:t>d.- Solo tienen derechos los hijos</w:t>
            </w:r>
          </w:p>
        </w:tc>
        <w:tc>
          <w:tcPr>
            <w:tcW w:w="5670" w:type="dxa"/>
            <w:tcBorders>
              <w:top w:val="single" w:sz="4" w:space="0" w:color="000000"/>
              <w:left w:val="single" w:sz="4" w:space="0" w:color="000000"/>
              <w:bottom w:val="single" w:sz="4" w:space="0" w:color="000000"/>
              <w:right w:val="single" w:sz="4" w:space="0" w:color="000000"/>
            </w:tcBorders>
          </w:tcPr>
          <w:p w:rsidR="001E672D" w:rsidRDefault="001E672D" w:rsidP="00394B00">
            <w:pPr>
              <w:pStyle w:val="Sinespaciado"/>
              <w:rPr>
                <w:rFonts w:cstheme="minorHAnsi"/>
                <w:color w:val="222222"/>
                <w:shd w:val="clear" w:color="auto" w:fill="FFFFFF"/>
              </w:rPr>
            </w:pPr>
            <w:r>
              <w:rPr>
                <w:lang w:val="es-MX"/>
              </w:rPr>
              <w:t>10.-</w:t>
            </w:r>
            <w:r w:rsidR="00394B00" w:rsidRPr="00BE0A94">
              <w:rPr>
                <w:rFonts w:cstheme="minorHAnsi"/>
                <w:color w:val="222222"/>
                <w:shd w:val="clear" w:color="auto" w:fill="FFFFFF"/>
              </w:rPr>
              <w:t xml:space="preserve"> Es </w:t>
            </w:r>
            <w:r w:rsidR="00394B00" w:rsidRPr="00394B00">
              <w:rPr>
                <w:rFonts w:cstheme="minorHAnsi"/>
                <w:color w:val="222222"/>
                <w:shd w:val="clear" w:color="auto" w:fill="FFFFFF"/>
              </w:rPr>
              <w:t>un beneficio que otorga el empleador</w:t>
            </w:r>
            <w:r w:rsidR="00394B00" w:rsidRPr="00BE0A94">
              <w:rPr>
                <w:rFonts w:cstheme="minorHAnsi"/>
                <w:color w:val="222222"/>
                <w:shd w:val="clear" w:color="auto" w:fill="FFFFFF"/>
              </w:rPr>
              <w:t xml:space="preserve"> al trabajador. </w:t>
            </w:r>
            <w:r w:rsidR="00394B00">
              <w:rPr>
                <w:rFonts w:cstheme="minorHAnsi"/>
                <w:color w:val="222222"/>
                <w:shd w:val="clear" w:color="auto" w:fill="FFFFFF"/>
              </w:rPr>
              <w:t>y</w:t>
            </w:r>
            <w:r w:rsidR="00394B00" w:rsidRPr="00BE0A94">
              <w:rPr>
                <w:rFonts w:cstheme="minorHAnsi"/>
                <w:color w:val="222222"/>
                <w:shd w:val="clear" w:color="auto" w:fill="FFFFFF"/>
              </w:rPr>
              <w:t xml:space="preserve"> </w:t>
            </w:r>
            <w:r w:rsidR="00394B00">
              <w:rPr>
                <w:rFonts w:cstheme="minorHAnsi"/>
                <w:color w:val="222222"/>
                <w:shd w:val="clear" w:color="auto" w:fill="FFFFFF"/>
              </w:rPr>
              <w:t>NO</w:t>
            </w:r>
            <w:r w:rsidR="00394B00" w:rsidRPr="00BE0A94">
              <w:rPr>
                <w:rFonts w:cstheme="minorHAnsi"/>
                <w:color w:val="222222"/>
                <w:shd w:val="clear" w:color="auto" w:fill="FFFFFF"/>
              </w:rPr>
              <w:t xml:space="preserve"> </w:t>
            </w:r>
            <w:r w:rsidR="00394B00">
              <w:rPr>
                <w:rFonts w:cstheme="minorHAnsi"/>
                <w:color w:val="222222"/>
                <w:shd w:val="clear" w:color="auto" w:fill="FFFFFF"/>
              </w:rPr>
              <w:t xml:space="preserve">es </w:t>
            </w:r>
            <w:r w:rsidR="00394B00" w:rsidRPr="00BE0A94">
              <w:rPr>
                <w:rFonts w:cstheme="minorHAnsi"/>
                <w:color w:val="222222"/>
                <w:shd w:val="clear" w:color="auto" w:fill="FFFFFF"/>
              </w:rPr>
              <w:t>obliga</w:t>
            </w:r>
            <w:r w:rsidR="00394B00">
              <w:rPr>
                <w:rFonts w:cstheme="minorHAnsi"/>
                <w:color w:val="222222"/>
                <w:shd w:val="clear" w:color="auto" w:fill="FFFFFF"/>
              </w:rPr>
              <w:t>:</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a.- Pérdida de Caja</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b.- Viático</w:t>
            </w:r>
          </w:p>
          <w:p w:rsidR="00394B00" w:rsidRDefault="00394B00" w:rsidP="00394B00">
            <w:pPr>
              <w:pStyle w:val="Sinespaciado"/>
              <w:rPr>
                <w:rFonts w:cstheme="minorHAnsi"/>
                <w:color w:val="222222"/>
                <w:shd w:val="clear" w:color="auto" w:fill="FFFFFF"/>
              </w:rPr>
            </w:pPr>
            <w:r>
              <w:rPr>
                <w:rFonts w:cstheme="minorHAnsi"/>
                <w:color w:val="222222"/>
                <w:shd w:val="clear" w:color="auto" w:fill="FFFFFF"/>
              </w:rPr>
              <w:t>c.- Desgaste de Herramientas</w:t>
            </w:r>
          </w:p>
          <w:p w:rsidR="00394B00" w:rsidRDefault="00394B00" w:rsidP="00394B00">
            <w:pPr>
              <w:pStyle w:val="Sinespaciado"/>
              <w:rPr>
                <w:lang w:val="es-MX"/>
              </w:rPr>
            </w:pPr>
            <w:r>
              <w:rPr>
                <w:rFonts w:cstheme="minorHAnsi"/>
                <w:color w:val="222222"/>
                <w:shd w:val="clear" w:color="auto" w:fill="FFFFFF"/>
              </w:rPr>
              <w:t>d.- Movilización</w:t>
            </w:r>
          </w:p>
        </w:tc>
      </w:tr>
    </w:tbl>
    <w:p w:rsidR="001E672D" w:rsidRPr="001E672D" w:rsidRDefault="001E672D" w:rsidP="009E73D5">
      <w:pPr>
        <w:pStyle w:val="Sinespaciado"/>
        <w:jc w:val="center"/>
        <w:rPr>
          <w:rFonts w:ascii="Calibri" w:eastAsia="Calibri" w:hAnsi="Calibri" w:cs="Times New Roman"/>
          <w:b/>
          <w:sz w:val="28"/>
          <w:szCs w:val="28"/>
          <w:lang w:val="es-MX"/>
        </w:rPr>
      </w:pPr>
    </w:p>
    <w:p w:rsidR="009E73D5" w:rsidRPr="00B34B0E" w:rsidRDefault="009E73D5" w:rsidP="00B34B0E">
      <w:pPr>
        <w:autoSpaceDE w:val="0"/>
        <w:autoSpaceDN w:val="0"/>
        <w:adjustRightInd w:val="0"/>
        <w:spacing w:after="0" w:line="240" w:lineRule="auto"/>
        <w:rPr>
          <w:rFonts w:ascii="MyriadPro-Regular" w:hAnsi="MyriadPro-Regular" w:cs="MyriadPro-Regular"/>
          <w:sz w:val="20"/>
          <w:szCs w:val="20"/>
        </w:rPr>
      </w:pPr>
    </w:p>
    <w:sectPr w:rsidR="009E73D5" w:rsidRPr="00B34B0E" w:rsidSect="00516638">
      <w:headerReference w:type="default" r:id="rId59"/>
      <w:footerReference w:type="default" r:id="rId60"/>
      <w:pgSz w:w="11906" w:h="16838"/>
      <w:pgMar w:top="993" w:right="849" w:bottom="993" w:left="851" w:header="708" w:footer="2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28E" w:rsidRDefault="0077728E" w:rsidP="00E8112B">
      <w:pPr>
        <w:spacing w:after="0" w:line="240" w:lineRule="auto"/>
      </w:pPr>
      <w:r>
        <w:separator/>
      </w:r>
    </w:p>
  </w:endnote>
  <w:endnote w:type="continuationSeparator" w:id="0">
    <w:p w:rsidR="0077728E" w:rsidRDefault="0077728E" w:rsidP="00E811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Pro-Cond">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B9D" w:rsidRDefault="005F4B9D">
    <w:pPr>
      <w:pStyle w:val="Piedepgina"/>
    </w:pPr>
    <w:r>
      <w:t>Área Comercial: Administración RRHH</w:t>
    </w:r>
  </w:p>
  <w:p w:rsidR="005F4B9D" w:rsidRDefault="005F4B9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28E" w:rsidRDefault="0077728E" w:rsidP="00E8112B">
      <w:pPr>
        <w:spacing w:after="0" w:line="240" w:lineRule="auto"/>
      </w:pPr>
      <w:r>
        <w:separator/>
      </w:r>
    </w:p>
  </w:footnote>
  <w:footnote w:type="continuationSeparator" w:id="0">
    <w:p w:rsidR="0077728E" w:rsidRDefault="0077728E" w:rsidP="00E811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09080"/>
      <w:docPartObj>
        <w:docPartGallery w:val="Page Numbers (Top of Page)"/>
        <w:docPartUnique/>
      </w:docPartObj>
    </w:sdtPr>
    <w:sdtContent>
      <w:p w:rsidR="00E8112B" w:rsidRDefault="00E8112B" w:rsidP="00E8112B">
        <w:pPr>
          <w:pStyle w:val="Encabezado"/>
          <w:jc w:val="right"/>
        </w:pPr>
        <w:r>
          <w:rPr>
            <w:noProof/>
            <w:lang w:eastAsia="es-ES"/>
          </w:rPr>
          <w:drawing>
            <wp:anchor distT="0" distB="0" distL="114300" distR="114300" simplePos="0" relativeHeight="251658240" behindDoc="0" locked="0" layoutInCell="1" allowOverlap="1">
              <wp:simplePos x="0" y="0"/>
              <wp:positionH relativeFrom="column">
                <wp:posOffset>2407920</wp:posOffset>
              </wp:positionH>
              <wp:positionV relativeFrom="paragraph">
                <wp:posOffset>-187325</wp:posOffset>
              </wp:positionV>
              <wp:extent cx="1427480" cy="285750"/>
              <wp:effectExtent l="19050" t="0" r="1270" b="0"/>
              <wp:wrapSquare wrapText="bothSides"/>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7480" cy="285750"/>
                      </a:xfrm>
                      <a:prstGeom prst="rect">
                        <a:avLst/>
                      </a:prstGeom>
                      <a:noFill/>
                      <a:ln w="9525">
                        <a:noFill/>
                        <a:miter lim="800000"/>
                        <a:headEnd/>
                        <a:tailEnd/>
                      </a:ln>
                    </pic:spPr>
                  </pic:pic>
                </a:graphicData>
              </a:graphic>
            </wp:anchor>
          </w:drawing>
        </w:r>
        <w:fldSimple w:instr=" PAGE   \* MERGEFORMAT ">
          <w:r w:rsidR="00AD560C">
            <w:rPr>
              <w:noProof/>
            </w:rPr>
            <w:t>1</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F0B69"/>
    <w:multiLevelType w:val="multilevel"/>
    <w:tmpl w:val="ED0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7B5335"/>
    <w:multiLevelType w:val="hybridMultilevel"/>
    <w:tmpl w:val="BB566C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570ED7"/>
    <w:multiLevelType w:val="hybridMultilevel"/>
    <w:tmpl w:val="212ABC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0C87D15"/>
    <w:multiLevelType w:val="hybridMultilevel"/>
    <w:tmpl w:val="CC1A9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D3D2D89"/>
    <w:multiLevelType w:val="hybridMultilevel"/>
    <w:tmpl w:val="243EC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BDC09B2"/>
    <w:multiLevelType w:val="hybridMultilevel"/>
    <w:tmpl w:val="5510B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2530"/>
  </w:hdrShapeDefaults>
  <w:footnotePr>
    <w:footnote w:id="-1"/>
    <w:footnote w:id="0"/>
  </w:footnotePr>
  <w:endnotePr>
    <w:endnote w:id="-1"/>
    <w:endnote w:id="0"/>
  </w:endnotePr>
  <w:compat/>
  <w:rsids>
    <w:rsidRoot w:val="004F3A9B"/>
    <w:rsid w:val="00001AFF"/>
    <w:rsid w:val="00006E5A"/>
    <w:rsid w:val="00036402"/>
    <w:rsid w:val="000623A2"/>
    <w:rsid w:val="00094492"/>
    <w:rsid w:val="000C614F"/>
    <w:rsid w:val="000C6855"/>
    <w:rsid w:val="00111D95"/>
    <w:rsid w:val="001444D2"/>
    <w:rsid w:val="00144A64"/>
    <w:rsid w:val="001723E4"/>
    <w:rsid w:val="00186AD6"/>
    <w:rsid w:val="0019272C"/>
    <w:rsid w:val="001D0F00"/>
    <w:rsid w:val="001D2AD2"/>
    <w:rsid w:val="001E672D"/>
    <w:rsid w:val="00211F3E"/>
    <w:rsid w:val="00247008"/>
    <w:rsid w:val="00263869"/>
    <w:rsid w:val="00280B49"/>
    <w:rsid w:val="002813D6"/>
    <w:rsid w:val="00303A3D"/>
    <w:rsid w:val="0032014D"/>
    <w:rsid w:val="00327165"/>
    <w:rsid w:val="00332458"/>
    <w:rsid w:val="00343CCB"/>
    <w:rsid w:val="00394B00"/>
    <w:rsid w:val="003B492A"/>
    <w:rsid w:val="00413E0A"/>
    <w:rsid w:val="00415467"/>
    <w:rsid w:val="004B14EE"/>
    <w:rsid w:val="004B71D2"/>
    <w:rsid w:val="004F3A9B"/>
    <w:rsid w:val="00516638"/>
    <w:rsid w:val="00536645"/>
    <w:rsid w:val="00545D2C"/>
    <w:rsid w:val="00562E84"/>
    <w:rsid w:val="005F4B9D"/>
    <w:rsid w:val="00615A2A"/>
    <w:rsid w:val="006D5D1F"/>
    <w:rsid w:val="006E289B"/>
    <w:rsid w:val="00713BE8"/>
    <w:rsid w:val="007357CE"/>
    <w:rsid w:val="007434AF"/>
    <w:rsid w:val="0077728E"/>
    <w:rsid w:val="007A1CEA"/>
    <w:rsid w:val="007E0489"/>
    <w:rsid w:val="007F73A5"/>
    <w:rsid w:val="00860550"/>
    <w:rsid w:val="0088350B"/>
    <w:rsid w:val="00894A51"/>
    <w:rsid w:val="008A7816"/>
    <w:rsid w:val="008A7999"/>
    <w:rsid w:val="008B16EB"/>
    <w:rsid w:val="008B1996"/>
    <w:rsid w:val="008D7BAC"/>
    <w:rsid w:val="009A42E6"/>
    <w:rsid w:val="009B2E3D"/>
    <w:rsid w:val="009E73D5"/>
    <w:rsid w:val="00A36D84"/>
    <w:rsid w:val="00A52472"/>
    <w:rsid w:val="00A66D4A"/>
    <w:rsid w:val="00AD560C"/>
    <w:rsid w:val="00B000BC"/>
    <w:rsid w:val="00B32C06"/>
    <w:rsid w:val="00B34AB3"/>
    <w:rsid w:val="00B34B0E"/>
    <w:rsid w:val="00B50832"/>
    <w:rsid w:val="00BA1AD3"/>
    <w:rsid w:val="00BA1B43"/>
    <w:rsid w:val="00BB041B"/>
    <w:rsid w:val="00BD0BAE"/>
    <w:rsid w:val="00BE0A94"/>
    <w:rsid w:val="00C0374E"/>
    <w:rsid w:val="00C04D2D"/>
    <w:rsid w:val="00C66EF9"/>
    <w:rsid w:val="00C72A51"/>
    <w:rsid w:val="00CB305C"/>
    <w:rsid w:val="00D021FF"/>
    <w:rsid w:val="00D230B2"/>
    <w:rsid w:val="00D53920"/>
    <w:rsid w:val="00D83D7B"/>
    <w:rsid w:val="00DB0EAC"/>
    <w:rsid w:val="00DC3741"/>
    <w:rsid w:val="00E26A51"/>
    <w:rsid w:val="00E274B6"/>
    <w:rsid w:val="00E67BEF"/>
    <w:rsid w:val="00E8112B"/>
    <w:rsid w:val="00EB07CA"/>
    <w:rsid w:val="00F04A67"/>
    <w:rsid w:val="00F32AFC"/>
    <w:rsid w:val="00F56B6A"/>
    <w:rsid w:val="00F62D3E"/>
    <w:rsid w:val="00F75D24"/>
    <w:rsid w:val="00F87846"/>
    <w:rsid w:val="00FA0735"/>
    <w:rsid w:val="00FD4ED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8" type="connector" idref="#_x0000_s1091"/>
        <o:r id="V:Rule10" type="connector" idref="#_x0000_s1092"/>
        <o:r id="V:Rule12" type="connector" idref="#_x0000_s1086"/>
        <o:r id="V:Rule13" type="connector" idref="#_x0000_s1094"/>
        <o:r id="V:Rule16" type="connector" idref="#_x0000_s1101"/>
        <o:r id="V:Rule18" type="connector" idref="#_x0000_s1102"/>
        <o:r id="V:Rule20"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3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F3A9B"/>
    <w:pPr>
      <w:spacing w:after="0" w:line="240" w:lineRule="auto"/>
    </w:pPr>
  </w:style>
  <w:style w:type="paragraph" w:styleId="Textodeglobo">
    <w:name w:val="Balloon Text"/>
    <w:basedOn w:val="Normal"/>
    <w:link w:val="TextodegloboCar"/>
    <w:uiPriority w:val="99"/>
    <w:semiHidden/>
    <w:unhideWhenUsed/>
    <w:rsid w:val="004F3A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A9B"/>
    <w:rPr>
      <w:rFonts w:ascii="Tahoma" w:hAnsi="Tahoma" w:cs="Tahoma"/>
      <w:sz w:val="16"/>
      <w:szCs w:val="16"/>
    </w:rPr>
  </w:style>
  <w:style w:type="paragraph" w:styleId="Prrafodelista">
    <w:name w:val="List Paragraph"/>
    <w:basedOn w:val="Normal"/>
    <w:uiPriority w:val="34"/>
    <w:qFormat/>
    <w:rsid w:val="00860550"/>
    <w:pPr>
      <w:ind w:left="720"/>
      <w:contextualSpacing/>
    </w:pPr>
  </w:style>
  <w:style w:type="character" w:styleId="Hipervnculo">
    <w:name w:val="Hyperlink"/>
    <w:basedOn w:val="Fuentedeprrafopredeter"/>
    <w:uiPriority w:val="99"/>
    <w:unhideWhenUsed/>
    <w:rsid w:val="008A7999"/>
    <w:rPr>
      <w:color w:val="0000FF" w:themeColor="hyperlink"/>
      <w:u w:val="single"/>
    </w:rPr>
  </w:style>
  <w:style w:type="paragraph" w:styleId="NormalWeb">
    <w:name w:val="Normal (Web)"/>
    <w:basedOn w:val="Normal"/>
    <w:uiPriority w:val="99"/>
    <w:semiHidden/>
    <w:unhideWhenUsed/>
    <w:rsid w:val="00562E8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62E84"/>
    <w:rPr>
      <w:b/>
      <w:bCs/>
    </w:rPr>
  </w:style>
  <w:style w:type="character" w:customStyle="1" w:styleId="link-external">
    <w:name w:val="link-external"/>
    <w:basedOn w:val="Fuentedeprrafopredeter"/>
    <w:rsid w:val="000C6855"/>
  </w:style>
  <w:style w:type="paragraph" w:styleId="Encabezado">
    <w:name w:val="header"/>
    <w:basedOn w:val="Normal"/>
    <w:link w:val="EncabezadoCar"/>
    <w:uiPriority w:val="99"/>
    <w:unhideWhenUsed/>
    <w:rsid w:val="00E811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112B"/>
  </w:style>
  <w:style w:type="paragraph" w:styleId="Piedepgina">
    <w:name w:val="footer"/>
    <w:basedOn w:val="Normal"/>
    <w:link w:val="PiedepginaCar"/>
    <w:uiPriority w:val="99"/>
    <w:unhideWhenUsed/>
    <w:rsid w:val="00E811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112B"/>
  </w:style>
</w:styles>
</file>

<file path=word/webSettings.xml><?xml version="1.0" encoding="utf-8"?>
<w:webSettings xmlns:r="http://schemas.openxmlformats.org/officeDocument/2006/relationships" xmlns:w="http://schemas.openxmlformats.org/wordprocessingml/2006/main">
  <w:divs>
    <w:div w:id="277180682">
      <w:bodyDiv w:val="1"/>
      <w:marLeft w:val="0"/>
      <w:marRight w:val="0"/>
      <w:marTop w:val="0"/>
      <w:marBottom w:val="0"/>
      <w:divBdr>
        <w:top w:val="none" w:sz="0" w:space="0" w:color="auto"/>
        <w:left w:val="none" w:sz="0" w:space="0" w:color="auto"/>
        <w:bottom w:val="none" w:sz="0" w:space="0" w:color="auto"/>
        <w:right w:val="none" w:sz="0" w:space="0" w:color="auto"/>
      </w:divBdr>
    </w:div>
    <w:div w:id="156860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leychile.cl/Navegar?idNorma=28581"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hyperlink" Target="http://www.sii.cl"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revired.cl"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leychile.cl/Navegar?idNorma=28581" TargetMode="External"/><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www.tgr.cl" TargetMode="External"/><Relationship Id="rId5" Type="http://schemas.openxmlformats.org/officeDocument/2006/relationships/footnotes" Target="footnotes.xml"/><Relationship Id="rId15" Type="http://schemas.openxmlformats.org/officeDocument/2006/relationships/hyperlink" Target="http://www.ips.gob.cl/"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hyperlink" Target="http://www.previred.cl" TargetMode="Externa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www.dt.gob.cl" TargetMode="Externa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leychile.cl/Navegar?idNorma=28581" TargetMode="External"/><Relationship Id="rId46" Type="http://schemas.openxmlformats.org/officeDocument/2006/relationships/image" Target="media/image35.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1288</Words>
  <Characters>7089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2</cp:revision>
  <cp:lastPrinted>2020-06-09T14:39:00Z</cp:lastPrinted>
  <dcterms:created xsi:type="dcterms:W3CDTF">2020-06-27T05:41:00Z</dcterms:created>
  <dcterms:modified xsi:type="dcterms:W3CDTF">2020-06-27T05:41:00Z</dcterms:modified>
</cp:coreProperties>
</file>