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7E9" w:rsidRPr="00D217E9" w:rsidRDefault="00D217E9" w:rsidP="00D217E9">
      <w:pPr>
        <w:pStyle w:val="Encabezado"/>
        <w:rPr>
          <w:b/>
          <w:sz w:val="36"/>
          <w:szCs w:val="36"/>
        </w:rPr>
      </w:pPr>
      <w:r w:rsidRPr="00D217E9">
        <w:rPr>
          <w:b/>
          <w:sz w:val="36"/>
          <w:szCs w:val="36"/>
        </w:rPr>
        <w:t>DEPARTAMENTO DE MECANICA AUTOMOTRIZ</w:t>
      </w:r>
    </w:p>
    <w:p w:rsidR="00D217E9" w:rsidRPr="006C5705" w:rsidRDefault="00D217E9" w:rsidP="00D217E9">
      <w:pPr>
        <w:pStyle w:val="Encabezado"/>
        <w:rPr>
          <w:sz w:val="26"/>
          <w:szCs w:val="26"/>
        </w:rPr>
      </w:pPr>
      <w:r w:rsidRPr="006C5705">
        <w:rPr>
          <w:sz w:val="26"/>
          <w:szCs w:val="26"/>
        </w:rPr>
        <w:t xml:space="preserve"> Profesor : Cristian Torres Olivares / Cristian Martínez Castro / Álvaro Flores  Ruiz</w:t>
      </w:r>
    </w:p>
    <w:p w:rsidR="00D217E9" w:rsidRPr="002D3684" w:rsidRDefault="00D217E9" w:rsidP="00D217E9">
      <w:pPr>
        <w:pStyle w:val="Encabezado"/>
        <w:rPr>
          <w:sz w:val="36"/>
          <w:szCs w:val="36"/>
        </w:rPr>
      </w:pPr>
      <w:r>
        <w:t xml:space="preserve"> Asignatura  </w:t>
      </w:r>
      <w:r w:rsidRPr="00CD1840">
        <w:rPr>
          <w:sz w:val="36"/>
          <w:szCs w:val="36"/>
        </w:rPr>
        <w:t xml:space="preserve">: </w:t>
      </w:r>
      <w:r w:rsidR="006C5705">
        <w:rPr>
          <w:sz w:val="36"/>
          <w:szCs w:val="36"/>
        </w:rPr>
        <w:t xml:space="preserve">MSDS   </w:t>
      </w:r>
      <w:r>
        <w:rPr>
          <w:sz w:val="36"/>
          <w:szCs w:val="36"/>
        </w:rPr>
        <w:t xml:space="preserve"> (Guia II) (4°A MEC)</w:t>
      </w:r>
      <w:r>
        <w:t xml:space="preserve">  </w:t>
      </w:r>
    </w:p>
    <w:p w:rsidR="00D217E9" w:rsidRDefault="00D217E9" w:rsidP="00D217E9">
      <w:pPr>
        <w:pStyle w:val="Encabezado"/>
      </w:pPr>
    </w:p>
    <w:p w:rsidR="00D217E9" w:rsidRDefault="00D217E9" w:rsidP="00D217E9">
      <w:pPr>
        <w:pStyle w:val="Encabezado"/>
      </w:pPr>
      <w:r>
        <w:t xml:space="preserve">Nombre del  alumno: __________________________________________________ </w:t>
      </w:r>
    </w:p>
    <w:p w:rsidR="00B1230A" w:rsidRDefault="00B1230A" w:rsidP="00D217E9">
      <w:pPr>
        <w:pStyle w:val="Encabezado"/>
      </w:pPr>
    </w:p>
    <w:p w:rsidR="00B1230A" w:rsidRPr="00B1230A" w:rsidRDefault="00B1230A" w:rsidP="00D217E9">
      <w:pPr>
        <w:pStyle w:val="Encabezado"/>
        <w:rPr>
          <w:sz w:val="32"/>
          <w:szCs w:val="32"/>
        </w:rPr>
      </w:pPr>
      <w:bookmarkStart w:id="0" w:name="_GoBack"/>
      <w:r w:rsidRPr="00B1230A">
        <w:rPr>
          <w:sz w:val="32"/>
          <w:szCs w:val="32"/>
        </w:rPr>
        <w:t>MANTENIMIENTO DE  SISTEMAS DE DIRECCION Y SUSPENSION</w:t>
      </w:r>
    </w:p>
    <w:bookmarkEnd w:id="0"/>
    <w:p w:rsidR="006C5705" w:rsidRDefault="006C5705" w:rsidP="00D217E9">
      <w:pPr>
        <w:pStyle w:val="Encabezado"/>
      </w:pPr>
    </w:p>
    <w:p w:rsidR="006C5705" w:rsidRDefault="006C5705" w:rsidP="00D217E9">
      <w:pPr>
        <w:pStyle w:val="Encabezado"/>
      </w:pPr>
    </w:p>
    <w:p w:rsidR="00670692" w:rsidRPr="00C90C0A" w:rsidRDefault="00C90C0A" w:rsidP="00122E0E">
      <w:pPr>
        <w:spacing w:before="240" w:after="240" w:line="240" w:lineRule="auto"/>
        <w:jc w:val="both"/>
        <w:rPr>
          <w:rFonts w:ascii="Times New Roman" w:eastAsia="Times New Roman" w:hAnsi="Times New Roman" w:cs="Times New Roman"/>
          <w:sz w:val="52"/>
          <w:szCs w:val="52"/>
          <w:lang w:eastAsia="es-CL"/>
        </w:rPr>
      </w:pPr>
      <w:r>
        <w:rPr>
          <w:rFonts w:ascii="Times New Roman" w:eastAsia="Times New Roman" w:hAnsi="Times New Roman" w:cs="Times New Roman"/>
          <w:sz w:val="52"/>
          <w:szCs w:val="52"/>
          <w:lang w:eastAsia="es-CL"/>
        </w:rPr>
        <w:t>Un</w:t>
      </w:r>
      <w:r w:rsidR="00670692" w:rsidRPr="00670692">
        <w:rPr>
          <w:rFonts w:ascii="Times New Roman" w:eastAsia="Times New Roman" w:hAnsi="Times New Roman" w:cs="Times New Roman"/>
          <w:sz w:val="52"/>
          <w:szCs w:val="52"/>
          <w:lang w:eastAsia="es-CL"/>
        </w:rPr>
        <w:t xml:space="preserve"> repaso a la historia de los sistema de amortiguación utilizados por Citroën, una de las marcas más innovadoras en estas tecnologías.</w:t>
      </w:r>
    </w:p>
    <w:p w:rsidR="00C90C0A" w:rsidRPr="00670692" w:rsidRDefault="00C90C0A" w:rsidP="00C90C0A">
      <w:pPr>
        <w:spacing w:before="240" w:after="240" w:line="240" w:lineRule="auto"/>
        <w:outlineLvl w:val="0"/>
        <w:rPr>
          <w:rFonts w:ascii="Arial" w:eastAsia="Times New Roman" w:hAnsi="Arial" w:cs="Arial"/>
          <w:color w:val="000000"/>
          <w:kern w:val="36"/>
          <w:sz w:val="40"/>
          <w:szCs w:val="40"/>
          <w:lang w:eastAsia="es-CL"/>
        </w:rPr>
      </w:pPr>
      <w:r w:rsidRPr="00670692">
        <w:rPr>
          <w:rFonts w:ascii="Arial" w:eastAsia="Times New Roman" w:hAnsi="Arial" w:cs="Arial"/>
          <w:color w:val="000000"/>
          <w:kern w:val="36"/>
          <w:sz w:val="40"/>
          <w:szCs w:val="40"/>
          <w:lang w:eastAsia="es-CL"/>
        </w:rPr>
        <w:t>Así ha evolucionado la suspensión de los coches</w:t>
      </w:r>
    </w:p>
    <w:p w:rsidR="00670692" w:rsidRPr="00670692" w:rsidRDefault="00670692" w:rsidP="006C5705">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El </w:t>
      </w:r>
      <w:r w:rsidRPr="00670692">
        <w:rPr>
          <w:rFonts w:ascii="Arial" w:eastAsia="Times New Roman" w:hAnsi="Arial" w:cs="Arial"/>
          <w:i/>
          <w:iCs/>
          <w:color w:val="333333"/>
          <w:sz w:val="28"/>
          <w:szCs w:val="28"/>
          <w:lang w:eastAsia="es-CL"/>
        </w:rPr>
        <w:t>Dos Caballos</w:t>
      </w:r>
      <w:r w:rsidRPr="00670692">
        <w:rPr>
          <w:rFonts w:ascii="Arial" w:eastAsia="Times New Roman" w:hAnsi="Arial" w:cs="Arial"/>
          <w:color w:val="333333"/>
          <w:sz w:val="28"/>
          <w:szCs w:val="28"/>
          <w:lang w:eastAsia="es-CL"/>
        </w:rPr>
        <w:t> nunca vuelca”. “Con el BX te puedes meter por cualquier camino”. “El Xantia Activa va siempre plano”. Son frases que con el tiempo se hicieron muy populares entre los automovilistas. Y todas hacen alusión a las suspensiones de los Citroën. La </w:t>
      </w:r>
      <w:hyperlink r:id="rId6" w:tgtFrame="_blank" w:history="1">
        <w:r w:rsidRPr="00670692">
          <w:rPr>
            <w:rFonts w:ascii="Arial" w:eastAsia="Times New Roman" w:hAnsi="Arial" w:cs="Arial"/>
            <w:color w:val="BB0000"/>
            <w:sz w:val="28"/>
            <w:szCs w:val="28"/>
            <w:u w:val="single"/>
            <w:lang w:eastAsia="es-CL"/>
          </w:rPr>
          <w:t>marca francesa</w:t>
        </w:r>
      </w:hyperlink>
      <w:r w:rsidRPr="00670692">
        <w:rPr>
          <w:rFonts w:ascii="Arial" w:eastAsia="Times New Roman" w:hAnsi="Arial" w:cs="Arial"/>
          <w:color w:val="333333"/>
          <w:sz w:val="28"/>
          <w:szCs w:val="28"/>
          <w:lang w:eastAsia="es-CL"/>
        </w:rPr>
        <w:t> siempre ha tenido una vocación innovadora y, desde sus inicios, de los que se cumple un siglo este año, centró gran parte de sus esfuerzos en mejorar la tecnología de la amortiguación y el confort en sus modelos.</w:t>
      </w:r>
    </w:p>
    <w:p w:rsidR="00670692" w:rsidRPr="00D217E9" w:rsidRDefault="00670692" w:rsidP="00D217E9">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Este es un repaso a algunos ejemplos que han revolucionado en este aspecto la historia del automóvil y han precedido en el tiempo a modelos actuales que se distinguen por una gran calidad de rodaje, como los</w:t>
      </w:r>
      <w:hyperlink r:id="rId7" w:history="1">
        <w:r w:rsidRPr="00670692">
          <w:rPr>
            <w:rFonts w:ascii="Arial" w:eastAsia="Times New Roman" w:hAnsi="Arial" w:cs="Arial"/>
            <w:color w:val="BB0000"/>
            <w:sz w:val="28"/>
            <w:szCs w:val="28"/>
            <w:u w:val="single"/>
            <w:lang w:eastAsia="es-CL"/>
          </w:rPr>
          <w:t> C4 Cactus</w:t>
        </w:r>
      </w:hyperlink>
      <w:r w:rsidRPr="00670692">
        <w:rPr>
          <w:rFonts w:ascii="Arial" w:eastAsia="Times New Roman" w:hAnsi="Arial" w:cs="Arial"/>
          <w:color w:val="333333"/>
          <w:sz w:val="28"/>
          <w:szCs w:val="28"/>
          <w:lang w:eastAsia="es-CL"/>
        </w:rPr>
        <w:t> o </w:t>
      </w:r>
      <w:hyperlink r:id="rId8" w:history="1">
        <w:r w:rsidRPr="00670692">
          <w:rPr>
            <w:rFonts w:ascii="Arial" w:eastAsia="Times New Roman" w:hAnsi="Arial" w:cs="Arial"/>
            <w:color w:val="BB0000"/>
            <w:sz w:val="28"/>
            <w:szCs w:val="28"/>
            <w:u w:val="single"/>
            <w:lang w:eastAsia="es-CL"/>
          </w:rPr>
          <w:t>C5 Aircross.</w:t>
        </w:r>
      </w:hyperlink>
    </w:p>
    <w:p w:rsidR="00670692" w:rsidRPr="00670692" w:rsidRDefault="00670692" w:rsidP="00670692">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es-CL"/>
        </w:rPr>
      </w:pPr>
      <w:r w:rsidRPr="00670692">
        <w:rPr>
          <w:rFonts w:ascii="Arial" w:eastAsia="Times New Roman" w:hAnsi="Arial" w:cs="Arial"/>
          <w:color w:val="BB0000"/>
          <w:sz w:val="36"/>
          <w:szCs w:val="36"/>
          <w:lang w:eastAsia="es-CL"/>
        </w:rPr>
        <w:t>11 CV: se inicia la era moderna (1934)</w:t>
      </w:r>
    </w:p>
    <w:p w:rsidR="00670692" w:rsidRPr="00670692" w:rsidRDefault="00670692" w:rsidP="00D217E9">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También llamado </w:t>
      </w:r>
      <w:r w:rsidRPr="00670692">
        <w:rPr>
          <w:rFonts w:ascii="Arial" w:eastAsia="Times New Roman" w:hAnsi="Arial" w:cs="Arial"/>
          <w:i/>
          <w:iCs/>
          <w:color w:val="333333"/>
          <w:sz w:val="28"/>
          <w:szCs w:val="28"/>
          <w:lang w:eastAsia="es-CL"/>
        </w:rPr>
        <w:t>Traction, Ligero</w:t>
      </w:r>
      <w:r w:rsidRPr="00670692">
        <w:rPr>
          <w:rFonts w:ascii="Arial" w:eastAsia="Times New Roman" w:hAnsi="Arial" w:cs="Arial"/>
          <w:color w:val="333333"/>
          <w:sz w:val="28"/>
          <w:szCs w:val="28"/>
          <w:lang w:eastAsia="es-CL"/>
        </w:rPr>
        <w:t> o, más popularmente, </w:t>
      </w:r>
      <w:r w:rsidRPr="00670692">
        <w:rPr>
          <w:rFonts w:ascii="Arial" w:eastAsia="Times New Roman" w:hAnsi="Arial" w:cs="Arial"/>
          <w:i/>
          <w:iCs/>
          <w:color w:val="333333"/>
          <w:sz w:val="28"/>
          <w:szCs w:val="28"/>
          <w:lang w:eastAsia="es-CL"/>
        </w:rPr>
        <w:t>Pato</w:t>
      </w:r>
      <w:r w:rsidRPr="00670692">
        <w:rPr>
          <w:rFonts w:ascii="Arial" w:eastAsia="Times New Roman" w:hAnsi="Arial" w:cs="Arial"/>
          <w:color w:val="333333"/>
          <w:sz w:val="28"/>
          <w:szCs w:val="28"/>
          <w:lang w:eastAsia="es-CL"/>
        </w:rPr>
        <w:t> fue el primer coche de serie 'moderno'. Es decir, con tracción en las ruedas delanteras, que además disponían de suspensiones independientes, y con una carrocería autoportante que hacía las veces de chasis.</w:t>
      </w:r>
    </w:p>
    <w:p w:rsidR="00670692" w:rsidRPr="00670692" w:rsidRDefault="00670692" w:rsidP="00D217E9">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 xml:space="preserve">Su avanzado planteamiento y su equilibrio general lo mantuvieron en producción hasta 1957, cuando fue sustituido por otro icono del automóvil, el DS 19 'Tiburón', que aportó uno de los mejores diseños a </w:t>
      </w:r>
      <w:r w:rsidRPr="00670692">
        <w:rPr>
          <w:rFonts w:ascii="Arial" w:eastAsia="Times New Roman" w:hAnsi="Arial" w:cs="Arial"/>
          <w:color w:val="333333"/>
          <w:sz w:val="28"/>
          <w:szCs w:val="28"/>
          <w:lang w:eastAsia="es-CL"/>
        </w:rPr>
        <w:lastRenderedPageBreak/>
        <w:t>la historia del automóvil y, entre otros avances tecnológicos, la famosa suspensión hidroneumática. Hoy en día numerosos ejemplares del </w:t>
      </w:r>
      <w:r w:rsidRPr="00670692">
        <w:rPr>
          <w:rFonts w:ascii="Arial" w:eastAsia="Times New Roman" w:hAnsi="Arial" w:cs="Arial"/>
          <w:i/>
          <w:iCs/>
          <w:color w:val="333333"/>
          <w:sz w:val="28"/>
          <w:szCs w:val="28"/>
          <w:lang w:eastAsia="es-CL"/>
        </w:rPr>
        <w:t>Traction</w:t>
      </w:r>
      <w:r w:rsidRPr="00670692">
        <w:rPr>
          <w:rFonts w:ascii="Arial" w:eastAsia="Times New Roman" w:hAnsi="Arial" w:cs="Arial"/>
          <w:color w:val="333333"/>
          <w:sz w:val="28"/>
          <w:szCs w:val="28"/>
          <w:lang w:eastAsia="es-CL"/>
        </w:rPr>
        <w:t> siguen funcionando por todo el mundo, aportando unas sensaciones al conductor y a sus ocupantes sorprendentemente modernas para tratarse de un modelo diseñado en los años treinta.</w:t>
      </w:r>
    </w:p>
    <w:p w:rsidR="00670692" w:rsidRPr="00670692" w:rsidRDefault="00670692" w:rsidP="00670692">
      <w:pPr>
        <w:shd w:val="clear" w:color="auto" w:fill="FFFFFF"/>
        <w:spacing w:after="0" w:line="240" w:lineRule="auto"/>
        <w:rPr>
          <w:rFonts w:ascii="Arial" w:eastAsia="Times New Roman" w:hAnsi="Arial" w:cs="Arial"/>
          <w:color w:val="333333"/>
          <w:sz w:val="24"/>
          <w:szCs w:val="24"/>
          <w:lang w:eastAsia="es-CL"/>
        </w:rPr>
      </w:pPr>
      <w:r w:rsidRPr="00670692">
        <w:rPr>
          <w:rFonts w:ascii="Arial" w:eastAsia="Times New Roman" w:hAnsi="Arial" w:cs="Arial"/>
          <w:noProof/>
          <w:color w:val="333333"/>
          <w:sz w:val="24"/>
          <w:szCs w:val="24"/>
          <w:lang w:val="en-US"/>
        </w:rPr>
        <mc:AlternateContent>
          <mc:Choice Requires="wps">
            <w:drawing>
              <wp:inline distT="0" distB="0" distL="0" distR="0" wp14:anchorId="6ACB6D53" wp14:editId="192DE864">
                <wp:extent cx="1578990" cy="1052465"/>
                <wp:effectExtent l="0" t="0" r="0" b="0"/>
                <wp:docPr id="4" name="AutoShape 2" descr="Suspension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8990" cy="105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727" w:rsidRDefault="00A70727" w:rsidP="00A70727">
                            <w:pPr>
                              <w:jc w:val="center"/>
                              <w:rPr>
                                <w:lang w:val="es-ES"/>
                              </w:rPr>
                            </w:pPr>
                          </w:p>
                          <w:p w:rsidR="00A70727" w:rsidRPr="00A70727" w:rsidRDefault="00A70727" w:rsidP="00A70727">
                            <w:pPr>
                              <w:jc w:val="center"/>
                              <w:rPr>
                                <w:lang w:val="es-ES"/>
                              </w:rPr>
                            </w:pPr>
                          </w:p>
                        </w:txbxContent>
                      </wps:txbx>
                      <wps:bodyPr rot="0" vert="horz" wrap="square" lIns="91440" tIns="45720" rIns="91440" bIns="45720" anchor="t" anchorCtr="0" upright="1">
                        <a:noAutofit/>
                      </wps:bodyPr>
                    </wps:wsp>
                  </a:graphicData>
                </a:graphic>
              </wp:inline>
            </w:drawing>
          </mc:Choice>
          <mc:Fallback>
            <w:pict>
              <v:rect w14:anchorId="6ACB6D53" id="AutoShape 2" o:spid="_x0000_s1026" alt="Suspensiones" style="width:124.35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" filled="f" stroked="f">
                <o:lock v:ext="edit" aspectratio="t"/>
                <v:textbox>
                  <w:txbxContent>
                    <w:p w:rsidR="00A70727" w:rsidRDefault="00A70727" w:rsidP="00A70727">
                      <w:pPr>
                        <w:jc w:val="center"/>
                        <w:rPr>
                          <w:lang w:val="es-ES"/>
                        </w:rPr>
                      </w:pPr>
                    </w:p>
                    <w:p w:rsidR="00A70727" w:rsidRPr="00A70727" w:rsidRDefault="00A70727" w:rsidP="00A70727">
                      <w:pPr>
                        <w:jc w:val="center"/>
                        <w:rPr>
                          <w:lang w:val="es-ES"/>
                        </w:rPr>
                      </w:pPr>
                    </w:p>
                  </w:txbxContent>
                </v:textbox>
                <w10:anchorlock/>
              </v:rect>
            </w:pict>
          </mc:Fallback>
        </mc:AlternateContent>
      </w:r>
      <w:r w:rsidR="0022588A">
        <w:rPr>
          <w:noProof/>
          <w:lang w:val="en-US"/>
        </w:rPr>
        <w:drawing>
          <wp:inline distT="0" distB="0" distL="0" distR="0" wp14:anchorId="1138F2B6" wp14:editId="50C3F44D">
            <wp:extent cx="5032925" cy="3206337"/>
            <wp:effectExtent l="0" t="0" r="0" b="0"/>
            <wp:docPr id="10" name="Picture 10" descr="Net Cars Show: Citroen Traction Avant 11(B) CV (19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 Cars Show: Citroen Traction Avant 11(B) CV (1934-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382" cy="3210451"/>
                    </a:xfrm>
                    <a:prstGeom prst="rect">
                      <a:avLst/>
                    </a:prstGeom>
                    <a:noFill/>
                    <a:ln>
                      <a:noFill/>
                    </a:ln>
                  </pic:spPr>
                </pic:pic>
              </a:graphicData>
            </a:graphic>
          </wp:inline>
        </w:drawing>
      </w:r>
    </w:p>
    <w:p w:rsidR="0022588A" w:rsidRDefault="0022588A" w:rsidP="00670692">
      <w:pPr>
        <w:shd w:val="clear" w:color="auto" w:fill="FFFFFF"/>
        <w:spacing w:before="194" w:line="435" w:lineRule="atLeast"/>
        <w:rPr>
          <w:rFonts w:ascii="Arial" w:eastAsia="Times New Roman" w:hAnsi="Arial" w:cs="Arial"/>
          <w:color w:val="9B9B9B"/>
          <w:sz w:val="24"/>
          <w:szCs w:val="24"/>
          <w:lang w:eastAsia="es-CL"/>
        </w:rPr>
      </w:pPr>
    </w:p>
    <w:p w:rsidR="00670692" w:rsidRPr="00670692" w:rsidRDefault="00670692" w:rsidP="00670692">
      <w:pPr>
        <w:shd w:val="clear" w:color="auto" w:fill="FFFFFF"/>
        <w:spacing w:before="194" w:line="435" w:lineRule="atLeast"/>
        <w:rPr>
          <w:rFonts w:ascii="Arial" w:eastAsia="Times New Roman" w:hAnsi="Arial" w:cs="Arial"/>
          <w:b/>
          <w:sz w:val="24"/>
          <w:szCs w:val="24"/>
          <w:lang w:eastAsia="es-CL"/>
        </w:rPr>
      </w:pPr>
      <w:r w:rsidRPr="00670692">
        <w:rPr>
          <w:rFonts w:ascii="Arial" w:eastAsia="Times New Roman" w:hAnsi="Arial" w:cs="Arial"/>
          <w:b/>
          <w:sz w:val="24"/>
          <w:szCs w:val="24"/>
          <w:lang w:eastAsia="es-CL"/>
        </w:rPr>
        <w:t>Citroën C 11 CV</w:t>
      </w:r>
    </w:p>
    <w:p w:rsidR="00670692" w:rsidRPr="00670692" w:rsidRDefault="00670692" w:rsidP="00670692">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es-CL"/>
        </w:rPr>
      </w:pPr>
      <w:r w:rsidRPr="00670692">
        <w:rPr>
          <w:rFonts w:ascii="Arial" w:eastAsia="Times New Roman" w:hAnsi="Arial" w:cs="Arial"/>
          <w:color w:val="BB0000"/>
          <w:sz w:val="36"/>
          <w:szCs w:val="36"/>
          <w:lang w:eastAsia="es-CL"/>
        </w:rPr>
        <w:t>2 CV: un paraguas con ruedas (1948)</w:t>
      </w:r>
    </w:p>
    <w:p w:rsidR="00670692" w:rsidRPr="00670692" w:rsidRDefault="00670692" w:rsidP="009C7BF7">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Las penurias tras la II Guerra Mundial propiciaron el lanzamiento de </w:t>
      </w:r>
      <w:hyperlink r:id="rId10" w:history="1">
        <w:r w:rsidRPr="00670692">
          <w:rPr>
            <w:rFonts w:ascii="Arial" w:eastAsia="Times New Roman" w:hAnsi="Arial" w:cs="Arial"/>
            <w:color w:val="BB0000"/>
            <w:sz w:val="28"/>
            <w:szCs w:val="28"/>
            <w:u w:val="single"/>
            <w:lang w:eastAsia="es-CL"/>
          </w:rPr>
          <w:t>un coche muy asequible que ya estaba en preparación antes de que estallara el conflicto bélico.</w:t>
        </w:r>
      </w:hyperlink>
      <w:r w:rsidRPr="00670692">
        <w:rPr>
          <w:rFonts w:ascii="Arial" w:eastAsia="Times New Roman" w:hAnsi="Arial" w:cs="Arial"/>
          <w:color w:val="333333"/>
          <w:sz w:val="28"/>
          <w:szCs w:val="28"/>
          <w:lang w:eastAsia="es-CL"/>
        </w:rPr>
        <w:t> Era sencillo hasta el extremo de recibir el calificativo de </w:t>
      </w:r>
      <w:r w:rsidRPr="00670692">
        <w:rPr>
          <w:rFonts w:ascii="Arial" w:eastAsia="Times New Roman" w:hAnsi="Arial" w:cs="Arial"/>
          <w:i/>
          <w:iCs/>
          <w:color w:val="333333"/>
          <w:sz w:val="28"/>
          <w:szCs w:val="28"/>
          <w:lang w:eastAsia="es-CL"/>
        </w:rPr>
        <w:t>paraguas con ruedas,</w:t>
      </w:r>
      <w:r w:rsidRPr="00670692">
        <w:rPr>
          <w:rFonts w:ascii="Arial" w:eastAsia="Times New Roman" w:hAnsi="Arial" w:cs="Arial"/>
          <w:color w:val="333333"/>
          <w:sz w:val="28"/>
          <w:szCs w:val="28"/>
          <w:lang w:eastAsia="es-CL"/>
        </w:rPr>
        <w:t> robusto, fácil de mantener y se adaptaba a cualquier uso en el mundo rural. Inicialmente su amortiguación utilizaba un sistema revolucionario de 'batidores de inercia' para contrarrestar las oscilaciones de la carrocería sobre las por entonces muy marcadas irregularidades de carreteras y caminos.</w:t>
      </w:r>
    </w:p>
    <w:p w:rsidR="00670692" w:rsidRPr="00670692" w:rsidRDefault="00670692" w:rsidP="009C7BF7">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 xml:space="preserve">En producción hasta 1990, con el tiempo adoptó amortiguadores en la suspensión. Por su robustez y dinamismo ha competido incluso en carreras sobre circuitos de tierra o participado en épicas travesías por todo el mundo fuera de las rutas convencionales. La ligereza del </w:t>
      </w:r>
      <w:r w:rsidRPr="00670692">
        <w:rPr>
          <w:rFonts w:ascii="Arial" w:eastAsia="Times New Roman" w:hAnsi="Arial" w:cs="Arial"/>
          <w:color w:val="333333"/>
          <w:sz w:val="28"/>
          <w:szCs w:val="28"/>
          <w:lang w:eastAsia="es-CL"/>
        </w:rPr>
        <w:lastRenderedPageBreak/>
        <w:t>vehículo, el generoso recorrido de las suspensiones, una manejabilidad asombrosa y la facilidad de conducción (no hacía falta desembragar el motor para arrancar o detenerse) se ganaron a miles de seguidores que en muchos casos conservan con mimo sus ejemplares en perfecto estado de funcionamiento.</w:t>
      </w:r>
    </w:p>
    <w:p w:rsidR="00670692" w:rsidRDefault="00A169E8" w:rsidP="00A169E8">
      <w:pPr>
        <w:shd w:val="clear" w:color="auto" w:fill="FFFFFF"/>
        <w:spacing w:after="0" w:line="240" w:lineRule="auto"/>
        <w:rPr>
          <w:rFonts w:ascii="Arial" w:eastAsia="Times New Roman" w:hAnsi="Arial" w:cs="Arial"/>
          <w:b/>
          <w:sz w:val="24"/>
          <w:szCs w:val="24"/>
          <w:lang w:eastAsia="es-CL"/>
        </w:rPr>
      </w:pPr>
      <w:r>
        <w:rPr>
          <w:noProof/>
          <w:lang w:val="en-US"/>
        </w:rPr>
        <w:drawing>
          <wp:inline distT="0" distB="0" distL="0" distR="0" wp14:anchorId="43F031D8" wp14:editId="70B4FD23">
            <wp:extent cx="3990109" cy="2470067"/>
            <wp:effectExtent l="0" t="0" r="0" b="6985"/>
            <wp:docPr id="9" name="Picture 9" descr="Citroen 2CV - información, precios, alternativas - AutoScou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roen 2CV - información, precios, alternativas - AutoScout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622" cy="2470385"/>
                    </a:xfrm>
                    <a:prstGeom prst="rect">
                      <a:avLst/>
                    </a:prstGeom>
                    <a:noFill/>
                    <a:ln>
                      <a:noFill/>
                    </a:ln>
                  </pic:spPr>
                </pic:pic>
              </a:graphicData>
            </a:graphic>
          </wp:inline>
        </w:drawing>
      </w:r>
      <w:r w:rsidR="00670692" w:rsidRPr="00670692">
        <w:rPr>
          <w:rFonts w:ascii="Arial" w:eastAsia="Times New Roman" w:hAnsi="Arial" w:cs="Arial"/>
          <w:b/>
          <w:sz w:val="24"/>
          <w:szCs w:val="24"/>
          <w:lang w:eastAsia="es-CL"/>
        </w:rPr>
        <w:t>Citroën 2CV 1948</w:t>
      </w:r>
    </w:p>
    <w:p w:rsidR="00521A4E" w:rsidRDefault="00521A4E" w:rsidP="00A169E8">
      <w:pPr>
        <w:shd w:val="clear" w:color="auto" w:fill="FFFFFF"/>
        <w:spacing w:after="0" w:line="240" w:lineRule="auto"/>
        <w:rPr>
          <w:rFonts w:ascii="Arial" w:eastAsia="Times New Roman" w:hAnsi="Arial" w:cs="Arial"/>
          <w:b/>
          <w:sz w:val="24"/>
          <w:szCs w:val="24"/>
          <w:lang w:eastAsia="es-CL"/>
        </w:rPr>
      </w:pPr>
    </w:p>
    <w:p w:rsidR="00521A4E" w:rsidRDefault="00521A4E" w:rsidP="00A169E8">
      <w:pPr>
        <w:shd w:val="clear" w:color="auto" w:fill="FFFFFF"/>
        <w:spacing w:after="0" w:line="240" w:lineRule="auto"/>
        <w:rPr>
          <w:rFonts w:ascii="Arial" w:eastAsia="Times New Roman" w:hAnsi="Arial" w:cs="Arial"/>
          <w:b/>
          <w:sz w:val="24"/>
          <w:szCs w:val="24"/>
          <w:lang w:eastAsia="es-CL"/>
        </w:rPr>
      </w:pPr>
    </w:p>
    <w:p w:rsidR="00521A4E" w:rsidRPr="00670692" w:rsidRDefault="00521A4E" w:rsidP="00A169E8">
      <w:pPr>
        <w:shd w:val="clear" w:color="auto" w:fill="FFFFFF"/>
        <w:spacing w:after="0" w:line="240" w:lineRule="auto"/>
        <w:rPr>
          <w:rFonts w:ascii="Arial" w:eastAsia="Times New Roman" w:hAnsi="Arial" w:cs="Arial"/>
          <w:color w:val="333333"/>
          <w:sz w:val="24"/>
          <w:szCs w:val="24"/>
          <w:lang w:eastAsia="es-CL"/>
        </w:rPr>
      </w:pPr>
    </w:p>
    <w:p w:rsidR="00521A4E" w:rsidRDefault="00521A4E" w:rsidP="00A169E8">
      <w:pPr>
        <w:shd w:val="clear" w:color="auto" w:fill="FFFFFF"/>
        <w:spacing w:before="100" w:beforeAutospacing="1" w:after="100" w:afterAutospacing="1" w:line="240" w:lineRule="auto"/>
        <w:outlineLvl w:val="1"/>
        <w:rPr>
          <w:noProof/>
          <w:lang w:eastAsia="es-CL"/>
        </w:rPr>
      </w:pPr>
      <w:r w:rsidRPr="00521A4E">
        <w:rPr>
          <w:noProof/>
          <w:lang w:eastAsia="es-CL"/>
        </w:rPr>
        <w:t xml:space="preserve"> </w:t>
      </w:r>
      <w:r>
        <w:rPr>
          <w:noProof/>
          <w:lang w:val="en-US"/>
        </w:rPr>
        <w:drawing>
          <wp:inline distT="0" distB="0" distL="0" distR="0" wp14:anchorId="110D5867" wp14:editId="480533EB">
            <wp:extent cx="5612130" cy="2806310"/>
            <wp:effectExtent l="0" t="0" r="7620" b="0"/>
            <wp:docPr id="14" name="Picture 14" descr="1958 Citroën ID 19 | Au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58 Citroën ID 19 | Au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806310"/>
                    </a:xfrm>
                    <a:prstGeom prst="rect">
                      <a:avLst/>
                    </a:prstGeom>
                    <a:noFill/>
                    <a:ln>
                      <a:noFill/>
                    </a:ln>
                  </pic:spPr>
                </pic:pic>
              </a:graphicData>
            </a:graphic>
          </wp:inline>
        </w:drawing>
      </w:r>
    </w:p>
    <w:p w:rsidR="00521A4E" w:rsidRPr="00407EFF" w:rsidRDefault="00407EFF" w:rsidP="00A169E8">
      <w:pPr>
        <w:shd w:val="clear" w:color="auto" w:fill="FFFFFF"/>
        <w:spacing w:before="100" w:beforeAutospacing="1" w:after="100" w:afterAutospacing="1" w:line="240" w:lineRule="auto"/>
        <w:outlineLvl w:val="1"/>
        <w:rPr>
          <w:rFonts w:ascii="Arial" w:hAnsi="Arial" w:cs="Arial"/>
          <w:b/>
          <w:noProof/>
          <w:sz w:val="24"/>
          <w:szCs w:val="24"/>
          <w:lang w:eastAsia="es-CL"/>
        </w:rPr>
      </w:pPr>
      <w:r w:rsidRPr="00407EFF">
        <w:rPr>
          <w:rFonts w:ascii="Arial" w:hAnsi="Arial" w:cs="Arial"/>
          <w:b/>
          <w:noProof/>
          <w:sz w:val="24"/>
          <w:szCs w:val="24"/>
          <w:lang w:eastAsia="es-CL"/>
        </w:rPr>
        <w:t>Citroen DS-19</w:t>
      </w:r>
      <w:r>
        <w:rPr>
          <w:rFonts w:ascii="Arial" w:hAnsi="Arial" w:cs="Arial"/>
          <w:b/>
          <w:noProof/>
          <w:sz w:val="24"/>
          <w:szCs w:val="24"/>
          <w:lang w:eastAsia="es-CL"/>
        </w:rPr>
        <w:t xml:space="preserve"> de</w:t>
      </w:r>
      <w:r w:rsidRPr="00407EFF">
        <w:rPr>
          <w:rFonts w:ascii="Arial" w:hAnsi="Arial" w:cs="Arial"/>
          <w:b/>
          <w:noProof/>
          <w:sz w:val="24"/>
          <w:szCs w:val="24"/>
          <w:lang w:eastAsia="es-CL"/>
        </w:rPr>
        <w:t xml:space="preserve"> 1958 “Tiburon”</w:t>
      </w:r>
    </w:p>
    <w:p w:rsidR="00521A4E" w:rsidRDefault="00521A4E" w:rsidP="00A169E8">
      <w:pPr>
        <w:shd w:val="clear" w:color="auto" w:fill="FFFFFF"/>
        <w:spacing w:before="100" w:beforeAutospacing="1" w:after="100" w:afterAutospacing="1" w:line="240" w:lineRule="auto"/>
        <w:outlineLvl w:val="1"/>
        <w:rPr>
          <w:noProof/>
          <w:lang w:eastAsia="es-CL"/>
        </w:rPr>
      </w:pPr>
    </w:p>
    <w:p w:rsidR="00670692" w:rsidRPr="00670692" w:rsidRDefault="00521A4E" w:rsidP="00A169E8">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es-CL"/>
        </w:rPr>
      </w:pPr>
      <w:r w:rsidRPr="00521A4E">
        <w:rPr>
          <w:rFonts w:ascii="Arial" w:hAnsi="Arial" w:cs="Arial"/>
          <w:noProof/>
          <w:color w:val="C00000"/>
          <w:sz w:val="36"/>
          <w:szCs w:val="36"/>
          <w:lang w:eastAsia="es-CL"/>
        </w:rPr>
        <w:t>GS</w:t>
      </w:r>
      <w:r w:rsidR="00670692" w:rsidRPr="00670692">
        <w:rPr>
          <w:rFonts w:ascii="Arial" w:eastAsia="Times New Roman" w:hAnsi="Arial" w:cs="Arial"/>
          <w:color w:val="C00000"/>
          <w:sz w:val="36"/>
          <w:szCs w:val="36"/>
          <w:lang w:eastAsia="es-CL"/>
        </w:rPr>
        <w:t>:</w:t>
      </w:r>
      <w:r w:rsidR="00670692" w:rsidRPr="00670692">
        <w:rPr>
          <w:rFonts w:ascii="Arial" w:eastAsia="Times New Roman" w:hAnsi="Arial" w:cs="Arial"/>
          <w:color w:val="BB0000"/>
          <w:sz w:val="36"/>
          <w:szCs w:val="36"/>
          <w:lang w:eastAsia="es-CL"/>
        </w:rPr>
        <w:t xml:space="preserve"> capaz de circular con tres ruedas (1970)</w:t>
      </w:r>
    </w:p>
    <w:p w:rsidR="00670692" w:rsidRDefault="00670692" w:rsidP="005F7714">
      <w:pPr>
        <w:shd w:val="clear" w:color="auto" w:fill="FFFFFF"/>
        <w:spacing w:before="100" w:beforeAutospacing="1" w:after="360" w:line="435" w:lineRule="atLeast"/>
        <w:jc w:val="both"/>
        <w:rPr>
          <w:rFonts w:ascii="Arial" w:eastAsia="Times New Roman" w:hAnsi="Arial" w:cs="Arial"/>
          <w:color w:val="333333"/>
          <w:sz w:val="24"/>
          <w:szCs w:val="24"/>
          <w:lang w:eastAsia="es-CL"/>
        </w:rPr>
      </w:pPr>
      <w:r w:rsidRPr="00670692">
        <w:rPr>
          <w:rFonts w:ascii="Arial" w:eastAsia="Times New Roman" w:hAnsi="Arial" w:cs="Arial"/>
          <w:color w:val="333333"/>
          <w:sz w:val="24"/>
          <w:szCs w:val="24"/>
          <w:lang w:eastAsia="es-CL"/>
        </w:rPr>
        <w:t xml:space="preserve">La </w:t>
      </w:r>
      <w:r w:rsidRPr="00670692">
        <w:rPr>
          <w:rFonts w:ascii="Arial" w:eastAsia="Times New Roman" w:hAnsi="Arial" w:cs="Arial"/>
          <w:color w:val="333333"/>
          <w:sz w:val="28"/>
          <w:szCs w:val="28"/>
          <w:lang w:eastAsia="es-CL"/>
        </w:rPr>
        <w:t xml:space="preserve">voluntad de Citroën de ofrecer a sus clientes un coche completo tuvo otro representante en el GS. Era una berlina media de cinco puertas (también se lanzó con cuatro puertas y carrocería familiar), con buena aerodinámica, con un gran maletero muy accesible, llantas de 15 pulgadas inusualmente grandes para la época y que, gracias a una suspensión hidroneumática, era muy estable en marcha. Además, </w:t>
      </w:r>
      <w:r w:rsidRPr="00670692">
        <w:rPr>
          <w:rFonts w:ascii="Arial" w:eastAsia="Times New Roman" w:hAnsi="Arial" w:cs="Arial"/>
          <w:color w:val="333333"/>
          <w:sz w:val="28"/>
          <w:szCs w:val="28"/>
          <w:lang w:eastAsia="es-CL"/>
        </w:rPr>
        <w:lastRenderedPageBreak/>
        <w:t>la alta presión del circuito hidráulico accionaba también los frenos que, cosa poco frecuente en aquella época, eran de discos, dos en ambas salidas de la transmisión para no perjudicar la comodidad de marcha y otros dos en las ruedas traseras. La estabilidad proporcionada por este sistema de suspensión hidroneumática se hizo famosa por la peculiaridad de que el GS era capaz de circular con solo tres ruedas.</w:t>
      </w:r>
    </w:p>
    <w:p w:rsidR="009C7BF7" w:rsidRDefault="007D472E" w:rsidP="009C7BF7">
      <w:pPr>
        <w:shd w:val="clear" w:color="auto" w:fill="FFFFFF"/>
        <w:spacing w:before="100" w:beforeAutospacing="1" w:after="360" w:line="435" w:lineRule="atLeast"/>
        <w:rPr>
          <w:rFonts w:ascii="Arial" w:eastAsia="Times New Roman" w:hAnsi="Arial" w:cs="Arial"/>
          <w:b/>
          <w:sz w:val="24"/>
          <w:szCs w:val="24"/>
          <w:lang w:eastAsia="es-CL"/>
        </w:rPr>
      </w:pPr>
      <w:r>
        <w:rPr>
          <w:noProof/>
          <w:lang w:val="en-US"/>
        </w:rPr>
        <w:drawing>
          <wp:inline distT="0" distB="0" distL="0" distR="0" wp14:anchorId="7D88C133" wp14:editId="0268C3AF">
            <wp:extent cx="5462647" cy="2398815"/>
            <wp:effectExtent l="0" t="0" r="5080" b="1905"/>
            <wp:docPr id="12" name="Picture 12" descr="CITROEN GS &amp; GSA Citrovisie | IKON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OEN GS &amp; GSA Citrovisie | IKON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711" cy="2398843"/>
                    </a:xfrm>
                    <a:prstGeom prst="rect">
                      <a:avLst/>
                    </a:prstGeom>
                    <a:noFill/>
                    <a:ln>
                      <a:noFill/>
                    </a:ln>
                  </pic:spPr>
                </pic:pic>
              </a:graphicData>
            </a:graphic>
          </wp:inline>
        </w:drawing>
      </w:r>
      <w:r w:rsidR="00670692" w:rsidRPr="00670692">
        <w:rPr>
          <w:rFonts w:ascii="Arial" w:eastAsia="Times New Roman" w:hAnsi="Arial" w:cs="Arial"/>
          <w:noProof/>
          <w:color w:val="333333"/>
          <w:sz w:val="24"/>
          <w:szCs w:val="24"/>
          <w:lang w:val="en-US"/>
        </w:rPr>
        <mc:AlternateContent>
          <mc:Choice Requires="wps">
            <w:drawing>
              <wp:inline distT="0" distB="0" distL="0" distR="0" wp14:anchorId="0827B152" wp14:editId="75CA58BA">
                <wp:extent cx="5332020" cy="142504"/>
                <wp:effectExtent l="0" t="0" r="0" b="0"/>
                <wp:docPr id="2" name="AutoShape 4" descr="Suspensi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2020"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030F8" id="AutoShape 4" o:spid="_x0000_s1026" alt="Suspensión" style="width:419.8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" filled="f" stroked="f">
                <o:lock v:ext="edit" aspectratio="t"/>
                <w10:anchorlock/>
              </v:rect>
            </w:pict>
          </mc:Fallback>
        </mc:AlternateContent>
      </w:r>
      <w:r w:rsidR="00670692" w:rsidRPr="00670692">
        <w:rPr>
          <w:rFonts w:ascii="Arial" w:eastAsia="Times New Roman" w:hAnsi="Arial" w:cs="Arial"/>
          <w:b/>
          <w:sz w:val="24"/>
          <w:szCs w:val="24"/>
          <w:lang w:eastAsia="es-CL"/>
        </w:rPr>
        <w:t>Citroën GS 1970</w:t>
      </w:r>
    </w:p>
    <w:p w:rsidR="00670692" w:rsidRPr="00670692" w:rsidRDefault="00670692" w:rsidP="009C7BF7">
      <w:pPr>
        <w:shd w:val="clear" w:color="auto" w:fill="FFFFFF"/>
        <w:spacing w:before="100" w:beforeAutospacing="1" w:after="360" w:line="435" w:lineRule="atLeast"/>
        <w:rPr>
          <w:rFonts w:ascii="Arial" w:eastAsia="Times New Roman" w:hAnsi="Arial" w:cs="Arial"/>
          <w:b/>
          <w:sz w:val="24"/>
          <w:szCs w:val="24"/>
          <w:lang w:eastAsia="es-CL"/>
        </w:rPr>
      </w:pPr>
      <w:r w:rsidRPr="00670692">
        <w:rPr>
          <w:rFonts w:ascii="Arial" w:eastAsia="Times New Roman" w:hAnsi="Arial" w:cs="Arial"/>
          <w:color w:val="BB0000"/>
          <w:sz w:val="36"/>
          <w:szCs w:val="36"/>
          <w:lang w:eastAsia="es-CL"/>
        </w:rPr>
        <w:t>CX: la berlina de lujo para la autopista (1974)</w:t>
      </w:r>
    </w:p>
    <w:p w:rsidR="00670692" w:rsidRPr="00670692" w:rsidRDefault="00670692" w:rsidP="005F7714">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Las soluciones vanguardistas aplicadas al GS saltaron al segmento superior con el CX, una berlina grande que apuntaba a una clientela más lujosa. A diferencia del GS, cuyo motor se refrigeraba por aire, el del CX era de refrigeración líquida, haciendo su rodar aún más silencioso. La suspensión hidroneumática filtraba con gran precisión las irregularidades de la carretera y la red de autopistas en creciente desarrollo se convirtió en su escenario preferido para largos viajes con una comodidad y velocidad desconocidas hasta entonces.</w:t>
      </w:r>
    </w:p>
    <w:p w:rsidR="00670692" w:rsidRPr="005F7714" w:rsidRDefault="00670692" w:rsidP="005F7714">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El conductor disponía de la instrumentación digital, estrenada en el GS pero más completa, y dirección asistida en función de la velocidad, una auténtica novedad en aquella época.</w:t>
      </w:r>
    </w:p>
    <w:p w:rsidR="00670692" w:rsidRPr="00670692" w:rsidRDefault="00D634B2" w:rsidP="00D634B2">
      <w:pPr>
        <w:shd w:val="clear" w:color="auto" w:fill="FFFFFF"/>
        <w:spacing w:before="100" w:beforeAutospacing="1" w:after="360" w:line="435" w:lineRule="atLeast"/>
        <w:rPr>
          <w:rFonts w:ascii="Arial" w:eastAsia="Times New Roman" w:hAnsi="Arial" w:cs="Arial"/>
          <w:color w:val="333333"/>
          <w:sz w:val="24"/>
          <w:szCs w:val="24"/>
          <w:lang w:eastAsia="es-CL"/>
        </w:rPr>
      </w:pPr>
      <w:r>
        <w:rPr>
          <w:noProof/>
          <w:lang w:val="en-US"/>
        </w:rPr>
        <w:drawing>
          <wp:inline distT="0" distB="0" distL="0" distR="0" wp14:anchorId="3C236ED1" wp14:editId="365F1421">
            <wp:extent cx="5602152" cy="1721923"/>
            <wp:effectExtent l="0" t="0" r="0" b="0"/>
            <wp:docPr id="13" name="Picture 13" descr="Citroën CX // 1974 | Motor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roën CX // 1974 | Motor EL PAÍ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1724990"/>
                    </a:xfrm>
                    <a:prstGeom prst="rect">
                      <a:avLst/>
                    </a:prstGeom>
                    <a:noFill/>
                    <a:ln>
                      <a:noFill/>
                    </a:ln>
                  </pic:spPr>
                </pic:pic>
              </a:graphicData>
            </a:graphic>
          </wp:inline>
        </w:drawing>
      </w:r>
    </w:p>
    <w:p w:rsidR="00670692" w:rsidRPr="00670692" w:rsidRDefault="00670692" w:rsidP="00670692">
      <w:pPr>
        <w:shd w:val="clear" w:color="auto" w:fill="FFFFFF"/>
        <w:spacing w:before="194" w:line="435" w:lineRule="atLeast"/>
        <w:rPr>
          <w:rFonts w:ascii="Arial" w:eastAsia="Times New Roman" w:hAnsi="Arial" w:cs="Arial"/>
          <w:b/>
          <w:sz w:val="24"/>
          <w:szCs w:val="24"/>
          <w:lang w:eastAsia="es-CL"/>
        </w:rPr>
      </w:pPr>
      <w:r w:rsidRPr="00670692">
        <w:rPr>
          <w:rFonts w:ascii="Arial" w:eastAsia="Times New Roman" w:hAnsi="Arial" w:cs="Arial"/>
          <w:b/>
          <w:sz w:val="24"/>
          <w:szCs w:val="24"/>
          <w:lang w:eastAsia="es-CL"/>
        </w:rPr>
        <w:lastRenderedPageBreak/>
        <w:t>Citroën CX 1974</w:t>
      </w:r>
    </w:p>
    <w:p w:rsidR="00670692" w:rsidRPr="00670692" w:rsidRDefault="00670692" w:rsidP="00670692">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es-CL"/>
        </w:rPr>
      </w:pPr>
      <w:r w:rsidRPr="00670692">
        <w:rPr>
          <w:rFonts w:ascii="Arial" w:eastAsia="Times New Roman" w:hAnsi="Arial" w:cs="Arial"/>
          <w:color w:val="BB0000"/>
          <w:sz w:val="36"/>
          <w:szCs w:val="36"/>
          <w:lang w:eastAsia="es-CL"/>
        </w:rPr>
        <w:t>BX: el coche de los pescadores (1982)</w:t>
      </w:r>
    </w:p>
    <w:p w:rsidR="00670692" w:rsidRPr="00670692" w:rsidRDefault="00670692" w:rsidP="005F7714">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Sustituto y continuador del GS, fue diseñado por Marcello Gandini, responsable entre otros de los Lamborghini Countach, BMW Serie 5 o Lancia Stratos. Citroën mejoró el aprovechamiento interior y la ergonomía de los ocupantes. La suspensión hidroneumática ofrecía la posibilidad de variar a voluntad la altura del coche desde una posición muy baja cuando estaba aparcado a otra normal para circular por carretera y una tercera sobreelevada para transitar por caminos sin asfaltar.</w:t>
      </w:r>
    </w:p>
    <w:p w:rsidR="00670692" w:rsidRPr="00670692" w:rsidRDefault="00670692" w:rsidP="005F7714">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Esta última característica técnica aportaba confort de marcha en carretera pero también ofrecía aptitudes para adentrarse por pistas de superficie irregular. De hecho, el BX fue conocido por ser un vehículo con buena aceptación por colectivos de aficionados a actividades al aire libre, como los pescadores que podían acceder con garantías hasta las riberas y transportar sin problemas en el práctico maletero todo el equipo necesario.</w:t>
      </w:r>
    </w:p>
    <w:p w:rsidR="00670692" w:rsidRPr="00670692" w:rsidRDefault="00670692" w:rsidP="00670692">
      <w:pPr>
        <w:shd w:val="clear" w:color="auto" w:fill="FFFFFF"/>
        <w:spacing w:after="0" w:line="240" w:lineRule="auto"/>
        <w:rPr>
          <w:rFonts w:ascii="Arial" w:eastAsia="Times New Roman" w:hAnsi="Arial" w:cs="Arial"/>
          <w:color w:val="333333"/>
          <w:sz w:val="24"/>
          <w:szCs w:val="24"/>
          <w:lang w:eastAsia="es-CL"/>
        </w:rPr>
      </w:pPr>
      <w:r w:rsidRPr="00670692">
        <w:rPr>
          <w:rFonts w:ascii="Arial" w:eastAsia="Times New Roman" w:hAnsi="Arial" w:cs="Arial"/>
          <w:noProof/>
          <w:color w:val="333333"/>
          <w:sz w:val="24"/>
          <w:szCs w:val="24"/>
          <w:lang w:val="en-US"/>
        </w:rPr>
        <w:drawing>
          <wp:inline distT="0" distB="0" distL="0" distR="0" wp14:anchorId="4F51C1AD" wp14:editId="0E7FDD65">
            <wp:extent cx="4999511" cy="2600696"/>
            <wp:effectExtent l="0" t="0" r="0" b="9525"/>
            <wp:docPr id="6" name="Picture 6" descr="Susp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pensió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8590" cy="2600217"/>
                    </a:xfrm>
                    <a:prstGeom prst="rect">
                      <a:avLst/>
                    </a:prstGeom>
                    <a:noFill/>
                    <a:ln>
                      <a:noFill/>
                    </a:ln>
                  </pic:spPr>
                </pic:pic>
              </a:graphicData>
            </a:graphic>
          </wp:inline>
        </w:drawing>
      </w:r>
    </w:p>
    <w:p w:rsidR="00670692" w:rsidRPr="00670692" w:rsidRDefault="00670692" w:rsidP="00670692">
      <w:pPr>
        <w:shd w:val="clear" w:color="auto" w:fill="FFFFFF"/>
        <w:spacing w:before="194" w:line="435" w:lineRule="atLeast"/>
        <w:rPr>
          <w:rFonts w:ascii="Arial" w:eastAsia="Times New Roman" w:hAnsi="Arial" w:cs="Arial"/>
          <w:b/>
          <w:sz w:val="24"/>
          <w:szCs w:val="24"/>
          <w:lang w:eastAsia="es-CL"/>
        </w:rPr>
      </w:pPr>
      <w:r w:rsidRPr="00670692">
        <w:rPr>
          <w:rFonts w:ascii="Arial" w:eastAsia="Times New Roman" w:hAnsi="Arial" w:cs="Arial"/>
          <w:b/>
          <w:sz w:val="24"/>
          <w:szCs w:val="24"/>
          <w:lang w:eastAsia="es-CL"/>
        </w:rPr>
        <w:t>Citroën BX 1982</w:t>
      </w:r>
    </w:p>
    <w:p w:rsidR="00670692" w:rsidRPr="00670692" w:rsidRDefault="00670692" w:rsidP="00670692">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es-CL"/>
        </w:rPr>
      </w:pPr>
      <w:r w:rsidRPr="00670692">
        <w:rPr>
          <w:rFonts w:ascii="Arial" w:eastAsia="Times New Roman" w:hAnsi="Arial" w:cs="Arial"/>
          <w:color w:val="BB0000"/>
          <w:sz w:val="36"/>
          <w:szCs w:val="36"/>
          <w:lang w:eastAsia="es-CL"/>
        </w:rPr>
        <w:t>Xantia: siempre giraba plano (1993)</w:t>
      </w:r>
    </w:p>
    <w:p w:rsidR="00670692" w:rsidRPr="00670692" w:rsidRDefault="00670692" w:rsidP="00517A1C">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Hasta el momento, todo el funcionamiento de la suspensión hidroneumática y su efecto estabilizador se regía por funcionamientos mecánicos. La aplicación de la electrónica a los automóviles permitió entonces a Citroën dar un paso más y conseguir una suspensión que se adaptaba instantánea e independientemente cada rueda a las situaciones de la carretera.</w:t>
      </w:r>
    </w:p>
    <w:p w:rsidR="00670692" w:rsidRPr="00670692" w:rsidRDefault="00670692" w:rsidP="00517A1C">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lastRenderedPageBreak/>
        <w:t>El Xantia Activa incorporó el nuevo sistema Hidractiva II, estrenado en la berlina de representación XM, que permitía tomar las curvas conservando siempre una posición paralela al suelo, limitando los ángulos de inclinación a 0,5 grados. Actuando sobre la presión neumática del sistema y ajustando las estabilizadoras mediante un sistema hidráulico, el coche compensaba así de forma inmediatalas inercias en los giros.</w:t>
      </w:r>
    </w:p>
    <w:p w:rsidR="00670692" w:rsidRPr="00670692" w:rsidRDefault="00670692" w:rsidP="00670692">
      <w:pPr>
        <w:shd w:val="clear" w:color="auto" w:fill="FFFFFF"/>
        <w:spacing w:after="0" w:line="240" w:lineRule="auto"/>
        <w:rPr>
          <w:rFonts w:ascii="Arial" w:eastAsia="Times New Roman" w:hAnsi="Arial" w:cs="Arial"/>
          <w:color w:val="333333"/>
          <w:sz w:val="24"/>
          <w:szCs w:val="24"/>
          <w:lang w:eastAsia="es-CL"/>
        </w:rPr>
      </w:pPr>
      <w:r w:rsidRPr="00670692">
        <w:rPr>
          <w:rFonts w:ascii="Arial" w:eastAsia="Times New Roman" w:hAnsi="Arial" w:cs="Arial"/>
          <w:noProof/>
          <w:color w:val="333333"/>
          <w:sz w:val="24"/>
          <w:szCs w:val="24"/>
          <w:lang w:val="en-US"/>
        </w:rPr>
        <w:drawing>
          <wp:inline distT="0" distB="0" distL="0" distR="0" wp14:anchorId="26F03776" wp14:editId="688C6D4D">
            <wp:extent cx="5224924" cy="2398815"/>
            <wp:effectExtent l="0" t="0" r="0" b="1905"/>
            <wp:docPr id="7" name="Picture 7" descr="Susp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pensió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7079" cy="2404396"/>
                    </a:xfrm>
                    <a:prstGeom prst="rect">
                      <a:avLst/>
                    </a:prstGeom>
                    <a:noFill/>
                    <a:ln>
                      <a:noFill/>
                    </a:ln>
                  </pic:spPr>
                </pic:pic>
              </a:graphicData>
            </a:graphic>
          </wp:inline>
        </w:drawing>
      </w:r>
    </w:p>
    <w:p w:rsidR="00670692" w:rsidRPr="00670692" w:rsidRDefault="00670692" w:rsidP="00670692">
      <w:pPr>
        <w:shd w:val="clear" w:color="auto" w:fill="FFFFFF"/>
        <w:spacing w:before="194" w:line="435" w:lineRule="atLeast"/>
        <w:rPr>
          <w:rFonts w:ascii="Arial" w:eastAsia="Times New Roman" w:hAnsi="Arial" w:cs="Arial"/>
          <w:b/>
          <w:sz w:val="24"/>
          <w:szCs w:val="24"/>
          <w:lang w:eastAsia="es-CL"/>
        </w:rPr>
      </w:pPr>
      <w:r w:rsidRPr="00670692">
        <w:rPr>
          <w:rFonts w:ascii="Arial" w:eastAsia="Times New Roman" w:hAnsi="Arial" w:cs="Arial"/>
          <w:b/>
          <w:sz w:val="24"/>
          <w:szCs w:val="24"/>
          <w:lang w:eastAsia="es-CL"/>
        </w:rPr>
        <w:t>Citroën Xantia 1993</w:t>
      </w:r>
    </w:p>
    <w:p w:rsidR="00670692" w:rsidRPr="00670692" w:rsidRDefault="00670692" w:rsidP="00670692">
      <w:pPr>
        <w:shd w:val="clear" w:color="auto" w:fill="FFFFFF"/>
        <w:spacing w:before="100" w:beforeAutospacing="1" w:after="100" w:afterAutospacing="1" w:line="240" w:lineRule="auto"/>
        <w:outlineLvl w:val="1"/>
        <w:rPr>
          <w:rFonts w:ascii="Arial" w:eastAsia="Times New Roman" w:hAnsi="Arial" w:cs="Arial"/>
          <w:color w:val="000000"/>
          <w:sz w:val="36"/>
          <w:szCs w:val="36"/>
          <w:lang w:eastAsia="es-CL"/>
        </w:rPr>
      </w:pPr>
      <w:r w:rsidRPr="00670692">
        <w:rPr>
          <w:rFonts w:ascii="Arial" w:eastAsia="Times New Roman" w:hAnsi="Arial" w:cs="Arial"/>
          <w:color w:val="BB0000"/>
          <w:sz w:val="36"/>
          <w:szCs w:val="36"/>
          <w:lang w:eastAsia="es-CL"/>
        </w:rPr>
        <w:t>C6: una alfombra voladora (2005)</w:t>
      </w:r>
    </w:p>
    <w:p w:rsidR="00670692" w:rsidRPr="00670692" w:rsidRDefault="00670692" w:rsidP="00517A1C">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Proyectado para rivalizar con las berlinas alemanas, el C6 incorporó toda la tecnología de que disponía Citroën en aquellos momentos. Sucesor del XM, el C6 introdujo a la marca en la era digital.  Muy aerodinámico y de interior espacioso, supuso otro gran avance en cuanto a comodidad de suspensiones. Gracias a los nuevos sensores en las ruedas, que registraban al instante su posición respecto al asfalto, y a 16 regulaciones diferentes de selección automática por el ordenador de a bordo, el sistema simulaba el efecto de que el coche se desplazaba colgando de un cable.</w:t>
      </w:r>
    </w:p>
    <w:p w:rsidR="00670692" w:rsidRPr="00670692" w:rsidRDefault="00670692" w:rsidP="00517A1C">
      <w:pPr>
        <w:shd w:val="clear" w:color="auto" w:fill="FFFFFF"/>
        <w:spacing w:before="100" w:beforeAutospacing="1" w:after="360" w:line="435" w:lineRule="atLeast"/>
        <w:jc w:val="both"/>
        <w:rPr>
          <w:rFonts w:ascii="Arial" w:eastAsia="Times New Roman" w:hAnsi="Arial" w:cs="Arial"/>
          <w:color w:val="333333"/>
          <w:sz w:val="28"/>
          <w:szCs w:val="28"/>
          <w:lang w:eastAsia="es-CL"/>
        </w:rPr>
      </w:pPr>
      <w:r w:rsidRPr="00670692">
        <w:rPr>
          <w:rFonts w:ascii="Arial" w:eastAsia="Times New Roman" w:hAnsi="Arial" w:cs="Arial"/>
          <w:color w:val="333333"/>
          <w:sz w:val="28"/>
          <w:szCs w:val="28"/>
          <w:lang w:eastAsia="es-CL"/>
        </w:rPr>
        <w:t>Los ingenieros de suspensiones lo bautizaron como </w:t>
      </w:r>
      <w:r w:rsidRPr="00670692">
        <w:rPr>
          <w:rFonts w:ascii="Arial" w:eastAsia="Times New Roman" w:hAnsi="Arial" w:cs="Arial"/>
          <w:i/>
          <w:iCs/>
          <w:color w:val="333333"/>
          <w:sz w:val="28"/>
          <w:szCs w:val="28"/>
          <w:lang w:eastAsia="es-CL"/>
        </w:rPr>
        <w:t>sky-hook.</w:t>
      </w:r>
      <w:r w:rsidRPr="00670692">
        <w:rPr>
          <w:rFonts w:ascii="Arial" w:eastAsia="Times New Roman" w:hAnsi="Arial" w:cs="Arial"/>
          <w:color w:val="333333"/>
          <w:sz w:val="28"/>
          <w:szCs w:val="28"/>
          <w:lang w:eastAsia="es-CL"/>
        </w:rPr>
        <w:t> La nueva suspensión introdujo también un modo Sport seleccionable mediante un botón que aumentaba la firmeza de las reacciones a alta velocidad. Algo muy común en el presente pero insólito por entonces, al igual que el aviso de mantenimiento de carril o los sensores de lluvia que equipaban de serie al C6.</w:t>
      </w:r>
    </w:p>
    <w:p w:rsidR="00670692" w:rsidRPr="00670692" w:rsidRDefault="00670692" w:rsidP="00670692">
      <w:pPr>
        <w:shd w:val="clear" w:color="auto" w:fill="FFFFFF"/>
        <w:spacing w:after="0" w:line="240" w:lineRule="auto"/>
        <w:rPr>
          <w:rFonts w:ascii="Arial" w:eastAsia="Times New Roman" w:hAnsi="Arial" w:cs="Arial"/>
          <w:color w:val="333333"/>
          <w:sz w:val="24"/>
          <w:szCs w:val="24"/>
          <w:lang w:eastAsia="es-CL"/>
        </w:rPr>
      </w:pPr>
      <w:r w:rsidRPr="00670692">
        <w:rPr>
          <w:rFonts w:ascii="Arial" w:eastAsia="Times New Roman" w:hAnsi="Arial" w:cs="Arial"/>
          <w:noProof/>
          <w:color w:val="333333"/>
          <w:sz w:val="24"/>
          <w:szCs w:val="24"/>
          <w:lang w:val="en-US"/>
        </w:rPr>
        <w:lastRenderedPageBreak/>
        <w:drawing>
          <wp:inline distT="0" distB="0" distL="0" distR="0" wp14:anchorId="7AF42724" wp14:editId="038E8CFD">
            <wp:extent cx="5070763" cy="2149434"/>
            <wp:effectExtent l="0" t="0" r="0" b="3810"/>
            <wp:docPr id="8" name="Picture 8" descr="Susp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pens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9314" cy="2148820"/>
                    </a:xfrm>
                    <a:prstGeom prst="rect">
                      <a:avLst/>
                    </a:prstGeom>
                    <a:noFill/>
                    <a:ln>
                      <a:noFill/>
                    </a:ln>
                  </pic:spPr>
                </pic:pic>
              </a:graphicData>
            </a:graphic>
          </wp:inline>
        </w:drawing>
      </w:r>
    </w:p>
    <w:p w:rsidR="00670692" w:rsidRDefault="00670692" w:rsidP="00670692">
      <w:pPr>
        <w:shd w:val="clear" w:color="auto" w:fill="FFFFFF"/>
        <w:spacing w:before="194" w:line="435" w:lineRule="atLeast"/>
        <w:rPr>
          <w:rFonts w:ascii="Arial" w:eastAsia="Times New Roman" w:hAnsi="Arial" w:cs="Arial"/>
          <w:b/>
          <w:sz w:val="24"/>
          <w:szCs w:val="24"/>
          <w:lang w:eastAsia="es-CL"/>
        </w:rPr>
      </w:pPr>
      <w:r w:rsidRPr="00670692">
        <w:rPr>
          <w:rFonts w:ascii="Arial" w:eastAsia="Times New Roman" w:hAnsi="Arial" w:cs="Arial"/>
          <w:b/>
          <w:sz w:val="24"/>
          <w:szCs w:val="24"/>
          <w:lang w:eastAsia="es-CL"/>
        </w:rPr>
        <w:t>Citroën C6 2005</w:t>
      </w:r>
    </w:p>
    <w:p w:rsidR="00EF0D40" w:rsidRDefault="00EF0D40" w:rsidP="00670692">
      <w:pPr>
        <w:shd w:val="clear" w:color="auto" w:fill="FFFFFF"/>
        <w:spacing w:before="194" w:line="435" w:lineRule="atLeast"/>
        <w:rPr>
          <w:rFonts w:ascii="Arial" w:eastAsia="Times New Roman" w:hAnsi="Arial" w:cs="Arial"/>
          <w:b/>
          <w:sz w:val="24"/>
          <w:szCs w:val="24"/>
          <w:lang w:eastAsia="es-CL"/>
        </w:rPr>
      </w:pPr>
    </w:p>
    <w:p w:rsidR="00EF0D40" w:rsidRPr="00670692" w:rsidRDefault="00EF0D40" w:rsidP="00670692">
      <w:pPr>
        <w:shd w:val="clear" w:color="auto" w:fill="FFFFFF"/>
        <w:spacing w:before="194" w:line="435" w:lineRule="atLeast"/>
        <w:rPr>
          <w:rFonts w:ascii="Arial" w:eastAsia="Times New Roman" w:hAnsi="Arial" w:cs="Arial"/>
          <w:b/>
          <w:sz w:val="24"/>
          <w:szCs w:val="24"/>
          <w:lang w:eastAsia="es-CL"/>
        </w:rPr>
      </w:pPr>
    </w:p>
    <w:p w:rsidR="00EF0D40" w:rsidRPr="007663F6" w:rsidRDefault="00EF0D40" w:rsidP="00EF0D40">
      <w:pPr>
        <w:jc w:val="both"/>
        <w:rPr>
          <w:b/>
          <w:sz w:val="28"/>
          <w:szCs w:val="28"/>
          <w:u w:val="single"/>
        </w:rPr>
      </w:pPr>
      <w:r w:rsidRPr="007663F6">
        <w:rPr>
          <w:b/>
          <w:sz w:val="28"/>
          <w:szCs w:val="28"/>
          <w:u w:val="single"/>
        </w:rPr>
        <w:t xml:space="preserve">DESARROLLA EN TU CUADERNO DEL MODULO </w:t>
      </w:r>
    </w:p>
    <w:p w:rsidR="00EF0D40" w:rsidRDefault="00EF0D40" w:rsidP="00EF0D40">
      <w:pPr>
        <w:jc w:val="both"/>
        <w:rPr>
          <w:sz w:val="18"/>
          <w:szCs w:val="18"/>
        </w:rPr>
      </w:pPr>
      <w:r>
        <w:rPr>
          <w:sz w:val="18"/>
          <w:szCs w:val="18"/>
        </w:rPr>
        <w:t xml:space="preserve">                 </w:t>
      </w:r>
    </w:p>
    <w:p w:rsidR="00EF0D40" w:rsidRPr="00EF0D40" w:rsidRDefault="00EF0D40" w:rsidP="00EF0D40">
      <w:pPr>
        <w:pStyle w:val="Prrafodelista"/>
        <w:numPr>
          <w:ilvl w:val="0"/>
          <w:numId w:val="3"/>
        </w:numPr>
        <w:jc w:val="both"/>
        <w:rPr>
          <w:sz w:val="28"/>
          <w:szCs w:val="28"/>
          <w:lang w:val="es-CL"/>
        </w:rPr>
      </w:pPr>
      <w:r w:rsidRPr="00EF0D40">
        <w:rPr>
          <w:sz w:val="28"/>
          <w:szCs w:val="28"/>
          <w:lang w:val="es-CL"/>
        </w:rPr>
        <w:t>Alumno lee y analiza atentamente el texto y luego confecciona un cuestionario de a lo menos 10 preguntas.</w:t>
      </w:r>
    </w:p>
    <w:p w:rsidR="00EF0D40" w:rsidRPr="00EF0D40" w:rsidRDefault="00EF0D40" w:rsidP="00EF0D40">
      <w:pPr>
        <w:pStyle w:val="Prrafodelista"/>
        <w:numPr>
          <w:ilvl w:val="0"/>
          <w:numId w:val="3"/>
        </w:numPr>
        <w:jc w:val="both"/>
        <w:rPr>
          <w:sz w:val="28"/>
          <w:szCs w:val="28"/>
          <w:lang w:val="es-CL"/>
        </w:rPr>
      </w:pPr>
      <w:r w:rsidRPr="00EF0D40">
        <w:rPr>
          <w:sz w:val="28"/>
          <w:szCs w:val="28"/>
          <w:lang w:val="es-CL"/>
        </w:rPr>
        <w:t>Luego te invito a confeccionar una prueba, la que puede contener:</w:t>
      </w:r>
    </w:p>
    <w:p w:rsidR="00EF0D40" w:rsidRPr="00EF0D40" w:rsidRDefault="00EF0D40" w:rsidP="00EF0D40">
      <w:pPr>
        <w:pStyle w:val="Prrafodelista"/>
        <w:jc w:val="both"/>
        <w:rPr>
          <w:sz w:val="28"/>
          <w:szCs w:val="28"/>
          <w:lang w:val="es-CL"/>
        </w:rPr>
      </w:pPr>
      <w:r w:rsidRPr="00EF0D40">
        <w:rPr>
          <w:sz w:val="28"/>
          <w:szCs w:val="28"/>
          <w:lang w:val="es-CL"/>
        </w:rPr>
        <w:t>Verdadero y Falso.</w:t>
      </w:r>
    </w:p>
    <w:p w:rsidR="00EF0D40" w:rsidRPr="00EF0D40" w:rsidRDefault="00EF0D40" w:rsidP="00EF0D40">
      <w:pPr>
        <w:pStyle w:val="Prrafodelista"/>
        <w:jc w:val="both"/>
        <w:rPr>
          <w:sz w:val="28"/>
          <w:szCs w:val="28"/>
          <w:lang w:val="es-CL"/>
        </w:rPr>
      </w:pPr>
      <w:r w:rsidRPr="00EF0D40">
        <w:rPr>
          <w:sz w:val="28"/>
          <w:szCs w:val="28"/>
          <w:lang w:val="es-CL"/>
        </w:rPr>
        <w:t>Términos Pareados.</w:t>
      </w:r>
    </w:p>
    <w:p w:rsidR="00EF0D40" w:rsidRPr="00EF0D40" w:rsidRDefault="00EF0D40" w:rsidP="00EF0D40">
      <w:pPr>
        <w:pStyle w:val="Prrafodelista"/>
        <w:jc w:val="both"/>
        <w:rPr>
          <w:sz w:val="28"/>
          <w:szCs w:val="28"/>
          <w:lang w:val="es-CL"/>
        </w:rPr>
      </w:pPr>
      <w:r w:rsidRPr="00EF0D40">
        <w:rPr>
          <w:sz w:val="28"/>
          <w:szCs w:val="28"/>
          <w:lang w:val="es-CL"/>
        </w:rPr>
        <w:t>Alternativas.</w:t>
      </w:r>
    </w:p>
    <w:p w:rsidR="00EF0D40" w:rsidRPr="00EF0D40" w:rsidRDefault="00EF0D40" w:rsidP="00EF0D40">
      <w:pPr>
        <w:pStyle w:val="Prrafodelista"/>
        <w:jc w:val="both"/>
        <w:rPr>
          <w:sz w:val="28"/>
          <w:szCs w:val="28"/>
          <w:lang w:val="es-CL"/>
        </w:rPr>
      </w:pPr>
      <w:r w:rsidRPr="00EF0D40">
        <w:rPr>
          <w:sz w:val="28"/>
          <w:szCs w:val="28"/>
          <w:lang w:val="es-CL"/>
        </w:rPr>
        <w:t>Preguntas de desarrollo.</w:t>
      </w:r>
    </w:p>
    <w:p w:rsidR="00EF0D40" w:rsidRDefault="00EF0D40" w:rsidP="00EF0D40">
      <w:pPr>
        <w:jc w:val="both"/>
        <w:rPr>
          <w:sz w:val="24"/>
          <w:szCs w:val="24"/>
        </w:rPr>
      </w:pPr>
      <w:r w:rsidRPr="00EF0D40">
        <w:rPr>
          <w:sz w:val="28"/>
          <w:szCs w:val="28"/>
        </w:rPr>
        <w:t xml:space="preserve">         No olvides marcar en el texto la respuesta de cada pregunta del cuestionario</w:t>
      </w:r>
      <w:r>
        <w:rPr>
          <w:sz w:val="24"/>
          <w:szCs w:val="24"/>
        </w:rPr>
        <w:t>.</w:t>
      </w:r>
    </w:p>
    <w:p w:rsidR="00EF0D40" w:rsidRDefault="00EF0D40" w:rsidP="00EF0D40">
      <w:pPr>
        <w:jc w:val="both"/>
        <w:rPr>
          <w:sz w:val="24"/>
          <w:szCs w:val="24"/>
        </w:rPr>
      </w:pPr>
    </w:p>
    <w:p w:rsidR="00CF7203" w:rsidRDefault="00EF0D40" w:rsidP="00EF0D40">
      <w:r w:rsidRPr="00262D45">
        <w:rPr>
          <w:b/>
          <w:sz w:val="24"/>
          <w:szCs w:val="24"/>
        </w:rPr>
        <w:t>Un gran abrazo a todos esperando estén</w:t>
      </w:r>
      <w:r>
        <w:rPr>
          <w:b/>
          <w:sz w:val="24"/>
          <w:szCs w:val="24"/>
        </w:rPr>
        <w:t xml:space="preserve"> bien junto a</w:t>
      </w:r>
      <w:r w:rsidRPr="00262D45">
        <w:rPr>
          <w:b/>
          <w:sz w:val="24"/>
          <w:szCs w:val="24"/>
        </w:rPr>
        <w:t xml:space="preserve"> su familia, pronto nos veremos</w:t>
      </w:r>
      <w:r>
        <w:rPr>
          <w:b/>
          <w:sz w:val="24"/>
          <w:szCs w:val="24"/>
        </w:rPr>
        <w:t>.</w:t>
      </w:r>
    </w:p>
    <w:sectPr w:rsidR="00CF7203" w:rsidSect="00D217E9">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5B3B"/>
    <w:multiLevelType w:val="hybridMultilevel"/>
    <w:tmpl w:val="798ED5AC"/>
    <w:lvl w:ilvl="0" w:tplc="8C1EDF1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30F9A"/>
    <w:multiLevelType w:val="multilevel"/>
    <w:tmpl w:val="6276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B2829"/>
    <w:multiLevelType w:val="multilevel"/>
    <w:tmpl w:val="C2FC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692"/>
    <w:rsid w:val="00122E0E"/>
    <w:rsid w:val="001359F3"/>
    <w:rsid w:val="001F1995"/>
    <w:rsid w:val="0022588A"/>
    <w:rsid w:val="00407EFF"/>
    <w:rsid w:val="00517A1C"/>
    <w:rsid w:val="00521A4E"/>
    <w:rsid w:val="005F7714"/>
    <w:rsid w:val="00670692"/>
    <w:rsid w:val="006C5705"/>
    <w:rsid w:val="007A7564"/>
    <w:rsid w:val="007D472E"/>
    <w:rsid w:val="009C7BF7"/>
    <w:rsid w:val="00A169E8"/>
    <w:rsid w:val="00A70727"/>
    <w:rsid w:val="00B1230A"/>
    <w:rsid w:val="00C90C0A"/>
    <w:rsid w:val="00CF7203"/>
    <w:rsid w:val="00D217E9"/>
    <w:rsid w:val="00D634B2"/>
    <w:rsid w:val="00EF0D4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18D6B"/>
  <w15:docId w15:val="{BA6E5D76-5694-4E6F-9EFB-8A8F6CB3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06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692"/>
    <w:rPr>
      <w:rFonts w:ascii="Tahoma" w:hAnsi="Tahoma" w:cs="Tahoma"/>
      <w:sz w:val="16"/>
      <w:szCs w:val="16"/>
    </w:rPr>
  </w:style>
  <w:style w:type="paragraph" w:styleId="Encabezado">
    <w:name w:val="header"/>
    <w:basedOn w:val="Normal"/>
    <w:link w:val="EncabezadoCar"/>
    <w:uiPriority w:val="99"/>
    <w:unhideWhenUsed/>
    <w:rsid w:val="00D217E9"/>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D217E9"/>
    <w:rPr>
      <w:lang w:val="es-ES"/>
    </w:rPr>
  </w:style>
  <w:style w:type="paragraph" w:styleId="Prrafodelista">
    <w:name w:val="List Paragraph"/>
    <w:basedOn w:val="Normal"/>
    <w:uiPriority w:val="34"/>
    <w:qFormat/>
    <w:rsid w:val="00EF0D40"/>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601773">
      <w:bodyDiv w:val="1"/>
      <w:marLeft w:val="0"/>
      <w:marRight w:val="0"/>
      <w:marTop w:val="0"/>
      <w:marBottom w:val="0"/>
      <w:divBdr>
        <w:top w:val="none" w:sz="0" w:space="0" w:color="auto"/>
        <w:left w:val="none" w:sz="0" w:space="0" w:color="auto"/>
        <w:bottom w:val="none" w:sz="0" w:space="0" w:color="auto"/>
        <w:right w:val="none" w:sz="0" w:space="0" w:color="auto"/>
      </w:divBdr>
      <w:divsChild>
        <w:div w:id="1690526411">
          <w:marLeft w:val="0"/>
          <w:marRight w:val="0"/>
          <w:marTop w:val="0"/>
          <w:marBottom w:val="0"/>
          <w:divBdr>
            <w:top w:val="none" w:sz="0" w:space="0" w:color="auto"/>
            <w:left w:val="none" w:sz="0" w:space="0" w:color="auto"/>
            <w:bottom w:val="none" w:sz="0" w:space="0" w:color="auto"/>
            <w:right w:val="none" w:sz="0" w:space="0" w:color="auto"/>
          </w:divBdr>
        </w:div>
        <w:div w:id="610093997">
          <w:marLeft w:val="0"/>
          <w:marRight w:val="0"/>
          <w:marTop w:val="0"/>
          <w:marBottom w:val="0"/>
          <w:divBdr>
            <w:top w:val="none" w:sz="0" w:space="0" w:color="auto"/>
            <w:left w:val="none" w:sz="0" w:space="0" w:color="auto"/>
            <w:bottom w:val="none" w:sz="0" w:space="0" w:color="auto"/>
            <w:right w:val="none" w:sz="0" w:space="0" w:color="auto"/>
          </w:divBdr>
        </w:div>
        <w:div w:id="1794246194">
          <w:marLeft w:val="0"/>
          <w:marRight w:val="0"/>
          <w:marTop w:val="450"/>
          <w:marBottom w:val="0"/>
          <w:divBdr>
            <w:top w:val="none" w:sz="0" w:space="0" w:color="auto"/>
            <w:left w:val="none" w:sz="0" w:space="0" w:color="auto"/>
            <w:bottom w:val="none" w:sz="0" w:space="0" w:color="auto"/>
            <w:right w:val="none" w:sz="0" w:space="0" w:color="auto"/>
          </w:divBdr>
          <w:divsChild>
            <w:div w:id="1386103719">
              <w:marLeft w:val="0"/>
              <w:marRight w:val="0"/>
              <w:marTop w:val="0"/>
              <w:marBottom w:val="0"/>
              <w:divBdr>
                <w:top w:val="none" w:sz="0" w:space="0" w:color="auto"/>
                <w:left w:val="none" w:sz="0" w:space="0" w:color="auto"/>
                <w:bottom w:val="none" w:sz="0" w:space="0" w:color="auto"/>
                <w:right w:val="none" w:sz="0" w:space="0" w:color="auto"/>
              </w:divBdr>
              <w:divsChild>
                <w:div w:id="1337804023">
                  <w:marLeft w:val="0"/>
                  <w:marRight w:val="0"/>
                  <w:marTop w:val="0"/>
                  <w:marBottom w:val="0"/>
                  <w:divBdr>
                    <w:top w:val="none" w:sz="0" w:space="0" w:color="auto"/>
                    <w:left w:val="none" w:sz="0" w:space="0" w:color="auto"/>
                    <w:bottom w:val="none" w:sz="0" w:space="0" w:color="auto"/>
                    <w:right w:val="none" w:sz="0" w:space="0" w:color="auto"/>
                  </w:divBdr>
                  <w:divsChild>
                    <w:div w:id="1267688864">
                      <w:marLeft w:val="240"/>
                      <w:marRight w:val="0"/>
                      <w:marTop w:val="0"/>
                      <w:marBottom w:val="240"/>
                      <w:divBdr>
                        <w:top w:val="single" w:sz="6" w:space="0" w:color="BB0000"/>
                        <w:left w:val="single" w:sz="6" w:space="0" w:color="BB0000"/>
                        <w:bottom w:val="single" w:sz="6" w:space="0" w:color="BB0000"/>
                        <w:right w:val="single" w:sz="6" w:space="0" w:color="BB0000"/>
                      </w:divBdr>
                    </w:div>
                    <w:div w:id="1552110877">
                      <w:marLeft w:val="0"/>
                      <w:marRight w:val="0"/>
                      <w:marTop w:val="0"/>
                      <w:marBottom w:val="360"/>
                      <w:divBdr>
                        <w:top w:val="none" w:sz="0" w:space="0" w:color="auto"/>
                        <w:left w:val="none" w:sz="0" w:space="0" w:color="auto"/>
                        <w:bottom w:val="none" w:sz="0" w:space="0" w:color="auto"/>
                        <w:right w:val="none" w:sz="0" w:space="0" w:color="auto"/>
                      </w:divBdr>
                    </w:div>
                    <w:div w:id="1738092319">
                      <w:marLeft w:val="0"/>
                      <w:marRight w:val="0"/>
                      <w:marTop w:val="0"/>
                      <w:marBottom w:val="360"/>
                      <w:divBdr>
                        <w:top w:val="none" w:sz="0" w:space="0" w:color="auto"/>
                        <w:left w:val="none" w:sz="0" w:space="0" w:color="auto"/>
                        <w:bottom w:val="none" w:sz="0" w:space="0" w:color="auto"/>
                        <w:right w:val="none" w:sz="0" w:space="0" w:color="auto"/>
                      </w:divBdr>
                    </w:div>
                    <w:div w:id="1006664045">
                      <w:marLeft w:val="0"/>
                      <w:marRight w:val="0"/>
                      <w:marTop w:val="0"/>
                      <w:marBottom w:val="360"/>
                      <w:divBdr>
                        <w:top w:val="none" w:sz="0" w:space="0" w:color="auto"/>
                        <w:left w:val="none" w:sz="0" w:space="0" w:color="auto"/>
                        <w:bottom w:val="none" w:sz="0" w:space="0" w:color="auto"/>
                        <w:right w:val="none" w:sz="0" w:space="0" w:color="auto"/>
                      </w:divBdr>
                    </w:div>
                    <w:div w:id="1802647192">
                      <w:marLeft w:val="0"/>
                      <w:marRight w:val="0"/>
                      <w:marTop w:val="0"/>
                      <w:marBottom w:val="360"/>
                      <w:divBdr>
                        <w:top w:val="none" w:sz="0" w:space="0" w:color="auto"/>
                        <w:left w:val="none" w:sz="0" w:space="0" w:color="auto"/>
                        <w:bottom w:val="none" w:sz="0" w:space="0" w:color="auto"/>
                        <w:right w:val="none" w:sz="0" w:space="0" w:color="auto"/>
                      </w:divBdr>
                    </w:div>
                    <w:div w:id="2055688546">
                      <w:marLeft w:val="0"/>
                      <w:marRight w:val="0"/>
                      <w:marTop w:val="0"/>
                      <w:marBottom w:val="360"/>
                      <w:divBdr>
                        <w:top w:val="none" w:sz="0" w:space="0" w:color="auto"/>
                        <w:left w:val="none" w:sz="0" w:space="0" w:color="auto"/>
                        <w:bottom w:val="none" w:sz="0" w:space="0" w:color="auto"/>
                        <w:right w:val="none" w:sz="0" w:space="0" w:color="auto"/>
                      </w:divBdr>
                    </w:div>
                    <w:div w:id="913315273">
                      <w:marLeft w:val="0"/>
                      <w:marRight w:val="0"/>
                      <w:marTop w:val="0"/>
                      <w:marBottom w:val="360"/>
                      <w:divBdr>
                        <w:top w:val="none" w:sz="0" w:space="0" w:color="auto"/>
                        <w:left w:val="none" w:sz="0" w:space="0" w:color="auto"/>
                        <w:bottom w:val="none" w:sz="0" w:space="0" w:color="auto"/>
                        <w:right w:val="none" w:sz="0" w:space="0" w:color="auto"/>
                      </w:divBdr>
                    </w:div>
                    <w:div w:id="152497413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chasyprecios.motor.elpais.com/citroen/c5-aircross/"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fichasyprecios.motor.elpais.com/citroen/c4-cactus/"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www.citroen.es/home.html"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motor.elpais.com/actualidad/coche-2cv-parlamento-europe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AD282-8969-4326-975F-2FA77D3E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dc:creator>
  <cp:lastModifiedBy>Cristian</cp:lastModifiedBy>
  <cp:revision>11</cp:revision>
  <dcterms:created xsi:type="dcterms:W3CDTF">2020-05-28T21:59:00Z</dcterms:created>
  <dcterms:modified xsi:type="dcterms:W3CDTF">2020-07-07T20:30:00Z</dcterms:modified>
</cp:coreProperties>
</file>